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86731" w14:textId="77777777" w:rsidR="00F714E4" w:rsidRPr="003B7C8D" w:rsidRDefault="00F714E4" w:rsidP="00F714E4">
      <w:pPr>
        <w:pBdr>
          <w:bottom w:val="single" w:sz="4" w:space="1" w:color="auto"/>
        </w:pBdr>
        <w:tabs>
          <w:tab w:val="center" w:pos="4536"/>
          <w:tab w:val="right" w:pos="9072"/>
        </w:tabs>
        <w:spacing w:after="0" w:line="240" w:lineRule="auto"/>
        <w:rPr>
          <w:rFonts w:ascii="Times New Roman" w:eastAsia="Times New Roman" w:hAnsi="Times New Roman"/>
          <w:sz w:val="24"/>
          <w:szCs w:val="24"/>
          <w:lang w:eastAsia="pl-PL"/>
        </w:rPr>
      </w:pPr>
      <w:bookmarkStart w:id="0" w:name="__DdeLink__1938_969010161"/>
      <w:bookmarkStart w:id="1" w:name="_Toc305004156"/>
      <w:bookmarkEnd w:id="0"/>
      <w:r w:rsidRPr="003B7C8D">
        <w:rPr>
          <w:rFonts w:ascii="Times New Roman" w:eastAsia="Times New Roman" w:hAnsi="Times New Roman"/>
          <w:i/>
          <w:sz w:val="24"/>
          <w:szCs w:val="24"/>
          <w:lang w:eastAsia="x-none"/>
        </w:rPr>
        <w:t>Uwaga. Materiał chroniony przed nieuprawnionym ujawnieniem, przeznaczony wyłącznie w celu przygotowania stanowisk egzaminacyjnych (jego treść nie może być ujawniona nieuprawnionym osobom).</w:t>
      </w:r>
    </w:p>
    <w:p w14:paraId="05C86732" w14:textId="77777777" w:rsidR="00F714E4" w:rsidRPr="003B7C8D" w:rsidRDefault="00F714E4" w:rsidP="00F714E4">
      <w:pPr>
        <w:spacing w:after="0" w:line="240" w:lineRule="auto"/>
        <w:jc w:val="center"/>
        <w:rPr>
          <w:rFonts w:ascii="Times New Roman" w:eastAsia="Times New Roman" w:hAnsi="Times New Roman"/>
          <w:b/>
          <w:sz w:val="24"/>
          <w:szCs w:val="24"/>
          <w:lang w:eastAsia="pl-PL"/>
        </w:rPr>
      </w:pPr>
    </w:p>
    <w:p w14:paraId="05C86733" w14:textId="5F5824F0" w:rsidR="00F714E4" w:rsidRPr="003B7C8D" w:rsidRDefault="003B10FC" w:rsidP="00F714E4">
      <w:pPr>
        <w:spacing w:after="0" w:line="240" w:lineRule="auto"/>
        <w:jc w:val="center"/>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Wskazania</w:t>
      </w:r>
      <w:r w:rsidR="00F714E4" w:rsidRPr="003B7C8D">
        <w:rPr>
          <w:rFonts w:ascii="Times New Roman" w:eastAsia="Times New Roman" w:hAnsi="Times New Roman"/>
          <w:b/>
          <w:sz w:val="24"/>
          <w:szCs w:val="24"/>
          <w:lang w:eastAsia="pl-PL"/>
        </w:rPr>
        <w:t xml:space="preserve"> dla ośrodków egzaminacyjnych dotyczące </w:t>
      </w:r>
    </w:p>
    <w:p w14:paraId="05C86734" w14:textId="77777777" w:rsidR="00F714E4" w:rsidRPr="003B7C8D" w:rsidRDefault="00F714E4" w:rsidP="00F714E4">
      <w:pPr>
        <w:spacing w:after="0" w:line="240" w:lineRule="auto"/>
        <w:jc w:val="center"/>
        <w:rPr>
          <w:rFonts w:ascii="Times New Roman" w:eastAsia="Times New Roman" w:hAnsi="Times New Roman"/>
          <w:b/>
          <w:sz w:val="24"/>
          <w:szCs w:val="24"/>
          <w:lang w:eastAsia="pl-PL"/>
        </w:rPr>
      </w:pPr>
      <w:r w:rsidRPr="003B7C8D">
        <w:rPr>
          <w:rFonts w:ascii="Times New Roman" w:eastAsia="Times New Roman" w:hAnsi="Times New Roman"/>
          <w:b/>
          <w:sz w:val="24"/>
          <w:szCs w:val="24"/>
          <w:lang w:eastAsia="pl-PL"/>
        </w:rPr>
        <w:t xml:space="preserve">przygotowania stanowisk egzaminacyjnych </w:t>
      </w:r>
    </w:p>
    <w:p w14:paraId="05C86735" w14:textId="484EAE04" w:rsidR="00F714E4" w:rsidRPr="003B7C8D" w:rsidRDefault="00EB503D" w:rsidP="00F714E4">
      <w:pPr>
        <w:spacing w:after="0" w:line="240" w:lineRule="auto"/>
        <w:jc w:val="center"/>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w sesji </w:t>
      </w:r>
      <w:r w:rsidR="00646603">
        <w:rPr>
          <w:rFonts w:ascii="Times New Roman" w:eastAsia="Times New Roman" w:hAnsi="Times New Roman"/>
          <w:b/>
          <w:sz w:val="24"/>
          <w:szCs w:val="24"/>
          <w:lang w:eastAsia="pl-PL"/>
        </w:rPr>
        <w:t xml:space="preserve">czerwiec – lipiec </w:t>
      </w:r>
      <w:r>
        <w:rPr>
          <w:rFonts w:ascii="Times New Roman" w:eastAsia="Times New Roman" w:hAnsi="Times New Roman"/>
          <w:b/>
          <w:sz w:val="24"/>
          <w:szCs w:val="24"/>
          <w:lang w:eastAsia="pl-PL"/>
        </w:rPr>
        <w:t xml:space="preserve"> 2022</w:t>
      </w:r>
    </w:p>
    <w:p w14:paraId="05C86736" w14:textId="77777777" w:rsidR="00F714E4" w:rsidRPr="003B7C8D" w:rsidRDefault="00F714E4" w:rsidP="00F714E4">
      <w:pPr>
        <w:spacing w:after="0" w:line="240" w:lineRule="auto"/>
        <w:jc w:val="center"/>
        <w:rPr>
          <w:rFonts w:ascii="Times New Roman" w:eastAsia="Times New Roman" w:hAnsi="Times New Roman"/>
          <w:b/>
          <w:sz w:val="24"/>
          <w:szCs w:val="24"/>
          <w:lang w:eastAsia="pl-PL"/>
        </w:rPr>
      </w:pPr>
    </w:p>
    <w:p w14:paraId="05C8673A" w14:textId="1A274C7E" w:rsidR="00F714E4" w:rsidRPr="003B7C8D" w:rsidRDefault="00F714E4" w:rsidP="00462147">
      <w:pPr>
        <w:spacing w:after="0" w:line="240" w:lineRule="auto"/>
        <w:rPr>
          <w:rFonts w:ascii="Times New Roman" w:eastAsia="Times New Roman" w:hAnsi="Times New Roman"/>
          <w:sz w:val="24"/>
          <w:szCs w:val="24"/>
          <w:lang w:val="es-ES_tradnl" w:eastAsia="pl-PL"/>
        </w:rPr>
      </w:pPr>
      <w:r w:rsidRPr="003B7C8D">
        <w:rPr>
          <w:rFonts w:ascii="Times New Roman" w:eastAsia="Times New Roman" w:hAnsi="Times New Roman"/>
          <w:sz w:val="24"/>
          <w:szCs w:val="24"/>
          <w:lang w:eastAsia="pl-PL"/>
        </w:rPr>
        <w:t>Oznaczenie arkusza:  EE.08</w:t>
      </w:r>
      <w:r w:rsidR="00462147">
        <w:rPr>
          <w:rFonts w:ascii="Times New Roman" w:eastAsia="Times New Roman" w:hAnsi="Times New Roman"/>
          <w:sz w:val="24"/>
          <w:szCs w:val="24"/>
          <w:lang w:eastAsia="pl-PL"/>
        </w:rPr>
        <w:t>—22.0</w:t>
      </w:r>
      <w:r w:rsidR="00646603">
        <w:rPr>
          <w:rFonts w:ascii="Times New Roman" w:eastAsia="Times New Roman" w:hAnsi="Times New Roman"/>
          <w:sz w:val="24"/>
          <w:szCs w:val="24"/>
          <w:lang w:eastAsia="pl-PL"/>
        </w:rPr>
        <w:t>6</w:t>
      </w:r>
    </w:p>
    <w:p w14:paraId="05C8673B" w14:textId="77777777" w:rsidR="00F714E4" w:rsidRPr="003B7C8D" w:rsidRDefault="00F714E4" w:rsidP="00F714E4">
      <w:pPr>
        <w:spacing w:after="0" w:line="240" w:lineRule="auto"/>
        <w:rPr>
          <w:rFonts w:ascii="Times New Roman" w:eastAsia="Times New Roman" w:hAnsi="Times New Roman"/>
          <w:sz w:val="24"/>
          <w:szCs w:val="24"/>
          <w:lang w:val="es-ES_tradnl" w:eastAsia="pl-PL"/>
        </w:rPr>
      </w:pPr>
    </w:p>
    <w:p w14:paraId="05C8673C" w14:textId="77777777" w:rsidR="00F714E4" w:rsidRPr="003B7C8D" w:rsidRDefault="00F714E4" w:rsidP="00F714E4">
      <w:pPr>
        <w:shd w:val="clear" w:color="auto" w:fill="D9D9D9"/>
        <w:spacing w:after="0" w:line="240" w:lineRule="auto"/>
        <w:rPr>
          <w:rFonts w:ascii="Times New Roman" w:eastAsia="Times New Roman" w:hAnsi="Times New Roman"/>
          <w:sz w:val="24"/>
          <w:szCs w:val="24"/>
          <w:lang w:eastAsia="pl-PL"/>
        </w:rPr>
      </w:pPr>
      <w:r w:rsidRPr="003B7C8D">
        <w:rPr>
          <w:rFonts w:ascii="Times New Roman" w:eastAsia="Times New Roman" w:hAnsi="Times New Roman"/>
          <w:sz w:val="24"/>
          <w:szCs w:val="24"/>
          <w:lang w:eastAsia="pl-PL"/>
        </w:rPr>
        <w:t>Oznaczenie i nazwa kwalifikacji: EE.08 Montaż i eksploatacja systemów komputerowych, urządzeń peryferyjnych i sieci</w:t>
      </w:r>
    </w:p>
    <w:p w14:paraId="05C8673D" w14:textId="77777777" w:rsidR="00F714E4" w:rsidRPr="003B7C8D" w:rsidRDefault="00F714E4" w:rsidP="00F714E4">
      <w:pPr>
        <w:spacing w:after="0"/>
        <w:rPr>
          <w:rFonts w:ascii="Times New Roman" w:hAnsi="Times New Roman"/>
          <w:b/>
          <w:sz w:val="24"/>
          <w:szCs w:val="24"/>
        </w:rPr>
      </w:pPr>
    </w:p>
    <w:p w14:paraId="05C8673E" w14:textId="77777777" w:rsidR="00F714E4" w:rsidRPr="003B7C8D" w:rsidRDefault="00F714E4" w:rsidP="00F714E4">
      <w:pPr>
        <w:spacing w:after="0"/>
        <w:rPr>
          <w:rFonts w:ascii="Times New Roman" w:hAnsi="Times New Roman"/>
          <w:b/>
          <w:sz w:val="24"/>
          <w:szCs w:val="24"/>
        </w:rPr>
      </w:pPr>
      <w:r w:rsidRPr="003B7C8D">
        <w:rPr>
          <w:rFonts w:ascii="Times New Roman" w:hAnsi="Times New Roman"/>
          <w:b/>
          <w:sz w:val="24"/>
          <w:szCs w:val="24"/>
        </w:rPr>
        <w:t>Opis wyposażenia ośrodka egzaminacyjnego</w:t>
      </w:r>
    </w:p>
    <w:p w14:paraId="05C8673F" w14:textId="77777777" w:rsidR="00F714E4" w:rsidRPr="003B7C8D" w:rsidRDefault="00F714E4" w:rsidP="00F714E4">
      <w:pPr>
        <w:pStyle w:val="Tekstpodstawowy2"/>
        <w:numPr>
          <w:ilvl w:val="0"/>
          <w:numId w:val="13"/>
        </w:numPr>
        <w:spacing w:before="200" w:line="276" w:lineRule="auto"/>
        <w:ind w:left="0" w:firstLine="0"/>
        <w:jc w:val="both"/>
        <w:rPr>
          <w:rFonts w:ascii="Times New Roman" w:hAnsi="Times New Roman"/>
          <w:sz w:val="24"/>
          <w:lang w:eastAsia="en-US"/>
        </w:rPr>
      </w:pPr>
      <w:r w:rsidRPr="003B7C8D">
        <w:rPr>
          <w:rFonts w:ascii="Times New Roman" w:hAnsi="Times New Roman"/>
          <w:b/>
          <w:bCs/>
          <w:sz w:val="24"/>
        </w:rPr>
        <w:t>Miejsce egzaminowania</w:t>
      </w:r>
      <w:r w:rsidRPr="003B7C8D">
        <w:rPr>
          <w:rFonts w:ascii="Times New Roman" w:hAnsi="Times New Roman"/>
          <w:bCs/>
          <w:sz w:val="24"/>
        </w:rPr>
        <w:t xml:space="preserve"> </w:t>
      </w:r>
      <w:r w:rsidRPr="003B7C8D">
        <w:rPr>
          <w:rFonts w:ascii="Times New Roman" w:hAnsi="Times New Roman"/>
          <w:b/>
          <w:bCs/>
          <w:sz w:val="24"/>
        </w:rPr>
        <w:t>-</w:t>
      </w:r>
      <w:r w:rsidRPr="003B7C8D">
        <w:rPr>
          <w:rFonts w:ascii="Times New Roman" w:hAnsi="Times New Roman"/>
          <w:bCs/>
          <w:sz w:val="24"/>
        </w:rPr>
        <w:t xml:space="preserve"> pomieszczenie </w:t>
      </w:r>
      <w:r w:rsidRPr="003B7C8D">
        <w:rPr>
          <w:rFonts w:ascii="Times New Roman" w:hAnsi="Times New Roman"/>
          <w:sz w:val="24"/>
          <w:lang w:eastAsia="en-US"/>
        </w:rPr>
        <w:t xml:space="preserve">wyposażone w </w:t>
      </w:r>
      <w:r w:rsidRPr="003B7C8D">
        <w:rPr>
          <w:rFonts w:ascii="Times New Roman" w:hAnsi="Times New Roman"/>
          <w:sz w:val="24"/>
          <w:u w:val="single"/>
          <w:lang w:eastAsia="en-US"/>
        </w:rPr>
        <w:t>jednoosobowe</w:t>
      </w:r>
      <w:r w:rsidRPr="003B7C8D">
        <w:rPr>
          <w:rFonts w:ascii="Times New Roman" w:hAnsi="Times New Roman"/>
          <w:sz w:val="24"/>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05C86740" w14:textId="77777777" w:rsidR="00F714E4" w:rsidRPr="003B7C8D" w:rsidRDefault="00F714E4" w:rsidP="00F714E4">
      <w:pPr>
        <w:pStyle w:val="Nagwek2"/>
        <w:rPr>
          <w:rFonts w:ascii="Times New Roman" w:hAnsi="Times New Roman"/>
          <w:i w:val="0"/>
          <w:sz w:val="24"/>
          <w:szCs w:val="24"/>
          <w:lang w:eastAsia="ar-SA"/>
        </w:rPr>
      </w:pPr>
      <w:r w:rsidRPr="003B7C8D">
        <w:rPr>
          <w:rFonts w:ascii="Times New Roman" w:hAnsi="Times New Roman"/>
          <w:i w:val="0"/>
          <w:sz w:val="24"/>
          <w:szCs w:val="24"/>
        </w:rPr>
        <w:t>Tabela 2. Wyposażenie miejsca egzaminowania</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96"/>
        <w:gridCol w:w="1134"/>
        <w:gridCol w:w="1840"/>
      </w:tblGrid>
      <w:tr w:rsidR="00F714E4" w:rsidRPr="003B7C8D" w14:paraId="05C86745" w14:textId="77777777" w:rsidTr="005B1448">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C86741" w14:textId="77777777" w:rsidR="00F714E4" w:rsidRPr="003B7C8D" w:rsidRDefault="00F714E4" w:rsidP="00F714E4">
            <w:pPr>
              <w:pStyle w:val="Default"/>
              <w:spacing w:line="256" w:lineRule="auto"/>
              <w:jc w:val="center"/>
              <w:rPr>
                <w:color w:val="auto"/>
                <w:lang w:eastAsia="en-US"/>
              </w:rPr>
            </w:pPr>
            <w:r w:rsidRPr="003B7C8D">
              <w:rPr>
                <w:color w:val="auto"/>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C86742" w14:textId="77777777" w:rsidR="00F714E4" w:rsidRPr="003B7C8D" w:rsidRDefault="00F714E4" w:rsidP="00F714E4">
            <w:pPr>
              <w:pStyle w:val="Default"/>
              <w:spacing w:line="256" w:lineRule="auto"/>
              <w:jc w:val="center"/>
              <w:rPr>
                <w:color w:val="auto"/>
                <w:lang w:eastAsia="en-US"/>
              </w:rPr>
            </w:pPr>
            <w:r w:rsidRPr="003B7C8D">
              <w:rPr>
                <w:color w:val="auto"/>
                <w:lang w:eastAsia="en-US"/>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C86743" w14:textId="77777777" w:rsidR="00F714E4" w:rsidRPr="003B7C8D" w:rsidRDefault="00F714E4" w:rsidP="00F714E4">
            <w:pPr>
              <w:pStyle w:val="Default"/>
              <w:spacing w:line="256" w:lineRule="auto"/>
              <w:jc w:val="center"/>
              <w:rPr>
                <w:color w:val="auto"/>
                <w:lang w:eastAsia="en-US"/>
              </w:rPr>
            </w:pPr>
            <w:r w:rsidRPr="003B7C8D">
              <w:rPr>
                <w:color w:val="auto"/>
                <w:lang w:eastAsia="en-US"/>
              </w:rPr>
              <w:t>Jednostka miary</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C86744" w14:textId="77777777" w:rsidR="00F714E4" w:rsidRPr="003B7C8D" w:rsidRDefault="00F714E4" w:rsidP="00F714E4">
            <w:pPr>
              <w:pStyle w:val="Default"/>
              <w:spacing w:line="256" w:lineRule="auto"/>
              <w:jc w:val="center"/>
              <w:rPr>
                <w:color w:val="auto"/>
                <w:lang w:eastAsia="en-US"/>
              </w:rPr>
            </w:pPr>
            <w:r w:rsidRPr="003B7C8D">
              <w:rPr>
                <w:color w:val="auto"/>
                <w:lang w:eastAsia="en-US"/>
              </w:rPr>
              <w:t>Liczba</w:t>
            </w:r>
          </w:p>
        </w:tc>
      </w:tr>
      <w:tr w:rsidR="00F714E4" w:rsidRPr="003B7C8D" w14:paraId="05C8674A"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46"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5C86747" w14:textId="77777777" w:rsidR="00F714E4" w:rsidRPr="003B7C8D" w:rsidRDefault="00F714E4" w:rsidP="00F714E4">
            <w:pPr>
              <w:pStyle w:val="Default"/>
              <w:spacing w:line="256" w:lineRule="auto"/>
              <w:rPr>
                <w:color w:val="auto"/>
                <w:lang w:eastAsia="en-US"/>
              </w:rPr>
            </w:pPr>
            <w:r w:rsidRPr="003B7C8D">
              <w:rPr>
                <w:color w:val="auto"/>
                <w:lang w:eastAsia="en-US"/>
              </w:rPr>
              <w:t>Stół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86748"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C86749" w14:textId="77777777" w:rsidR="00F714E4" w:rsidRPr="003B7C8D" w:rsidRDefault="00F714E4" w:rsidP="00F714E4">
            <w:pPr>
              <w:pStyle w:val="Default"/>
              <w:spacing w:line="256" w:lineRule="auto"/>
              <w:jc w:val="center"/>
              <w:rPr>
                <w:color w:val="auto"/>
                <w:lang w:eastAsia="en-US"/>
              </w:rPr>
            </w:pPr>
            <w:r w:rsidRPr="003B7C8D">
              <w:rPr>
                <w:color w:val="auto"/>
                <w:lang w:eastAsia="en-US"/>
              </w:rPr>
              <w:t>w zależności od składu zespołu</w:t>
            </w:r>
          </w:p>
        </w:tc>
      </w:tr>
      <w:tr w:rsidR="00F714E4" w:rsidRPr="003B7C8D" w14:paraId="05C8674F"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4B"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5C8674C" w14:textId="77777777" w:rsidR="00F714E4" w:rsidRPr="003B7C8D" w:rsidRDefault="00F714E4" w:rsidP="00F714E4">
            <w:pPr>
              <w:pStyle w:val="Default"/>
              <w:spacing w:line="256" w:lineRule="auto"/>
              <w:rPr>
                <w:color w:val="auto"/>
                <w:lang w:eastAsia="en-US"/>
              </w:rPr>
            </w:pPr>
            <w:r w:rsidRPr="003B7C8D">
              <w:rPr>
                <w:color w:val="auto"/>
                <w:lang w:eastAsia="en-US"/>
              </w:rPr>
              <w:t>Stół i krzesło dla obserwatora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8674D"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C8674E" w14:textId="77777777" w:rsidR="00F714E4" w:rsidRPr="003B7C8D" w:rsidRDefault="00F714E4" w:rsidP="00F714E4">
            <w:pPr>
              <w:pStyle w:val="Default"/>
              <w:spacing w:line="256" w:lineRule="auto"/>
              <w:jc w:val="center"/>
              <w:rPr>
                <w:color w:val="auto"/>
                <w:lang w:eastAsia="en-US"/>
              </w:rPr>
            </w:pPr>
            <w:r w:rsidRPr="003B7C8D">
              <w:rPr>
                <w:color w:val="auto"/>
                <w:lang w:eastAsia="en-US"/>
              </w:rPr>
              <w:t>1</w:t>
            </w:r>
          </w:p>
        </w:tc>
      </w:tr>
      <w:tr w:rsidR="00F714E4" w:rsidRPr="003B7C8D" w14:paraId="05C86754"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50"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5C86751" w14:textId="77777777" w:rsidR="00F714E4" w:rsidRPr="003B7C8D" w:rsidRDefault="00F714E4" w:rsidP="00F714E4">
            <w:pPr>
              <w:pStyle w:val="Default"/>
              <w:spacing w:line="256" w:lineRule="auto"/>
              <w:rPr>
                <w:color w:val="auto"/>
                <w:lang w:eastAsia="en-US"/>
              </w:rPr>
            </w:pPr>
            <w:r w:rsidRPr="003B7C8D">
              <w:rPr>
                <w:color w:val="auto"/>
                <w:lang w:eastAsia="en-US"/>
              </w:rPr>
              <w:t>Tablica szkolna/plansza do zapisania czasu rozpoczęcia i zakończenia pracy zdających (kreda lub pisak)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86752"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C86753" w14:textId="77777777" w:rsidR="00F714E4" w:rsidRPr="003B7C8D" w:rsidRDefault="00F714E4" w:rsidP="00F714E4">
            <w:pPr>
              <w:pStyle w:val="Default"/>
              <w:spacing w:line="256" w:lineRule="auto"/>
              <w:jc w:val="center"/>
              <w:rPr>
                <w:color w:val="auto"/>
                <w:lang w:eastAsia="en-US"/>
              </w:rPr>
            </w:pPr>
            <w:r w:rsidRPr="003B7C8D">
              <w:rPr>
                <w:color w:val="auto"/>
                <w:lang w:eastAsia="en-US"/>
              </w:rPr>
              <w:t>1</w:t>
            </w:r>
          </w:p>
        </w:tc>
      </w:tr>
      <w:tr w:rsidR="00F714E4" w:rsidRPr="003B7C8D" w14:paraId="05C86759"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55"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5C86756" w14:textId="77777777" w:rsidR="00F714E4" w:rsidRPr="003B7C8D" w:rsidRDefault="00F714E4" w:rsidP="00F714E4">
            <w:pPr>
              <w:pStyle w:val="Default"/>
              <w:spacing w:line="256" w:lineRule="auto"/>
              <w:rPr>
                <w:color w:val="auto"/>
                <w:lang w:eastAsia="en-US"/>
              </w:rPr>
            </w:pPr>
            <w:r w:rsidRPr="003B7C8D">
              <w:rPr>
                <w:color w:val="auto"/>
                <w:lang w:eastAsia="en-US"/>
              </w:rPr>
              <w:t>Zegar</w:t>
            </w:r>
          </w:p>
        </w:tc>
        <w:tc>
          <w:tcPr>
            <w:tcW w:w="1134" w:type="dxa"/>
            <w:tcBorders>
              <w:top w:val="single" w:sz="4" w:space="0" w:color="auto"/>
              <w:left w:val="single" w:sz="4" w:space="0" w:color="auto"/>
              <w:bottom w:val="single" w:sz="4" w:space="0" w:color="auto"/>
              <w:right w:val="single" w:sz="4" w:space="0" w:color="auto"/>
            </w:tcBorders>
            <w:vAlign w:val="center"/>
          </w:tcPr>
          <w:p w14:paraId="05C86757"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05C86758" w14:textId="77777777" w:rsidR="00F714E4" w:rsidRPr="003B7C8D" w:rsidRDefault="00F714E4" w:rsidP="00F714E4">
            <w:pPr>
              <w:pStyle w:val="Default"/>
              <w:spacing w:line="256" w:lineRule="auto"/>
              <w:jc w:val="center"/>
              <w:rPr>
                <w:color w:val="auto"/>
                <w:lang w:eastAsia="en-US"/>
              </w:rPr>
            </w:pPr>
            <w:r w:rsidRPr="003B7C8D">
              <w:rPr>
                <w:color w:val="auto"/>
                <w:lang w:eastAsia="en-US"/>
              </w:rPr>
              <w:t>1</w:t>
            </w:r>
          </w:p>
        </w:tc>
      </w:tr>
      <w:tr w:rsidR="00F714E4" w:rsidRPr="003B7C8D" w14:paraId="05C8675E"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5A"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5C8675B" w14:textId="77777777" w:rsidR="00F714E4" w:rsidRPr="003B7C8D" w:rsidRDefault="00F714E4" w:rsidP="00F714E4">
            <w:pPr>
              <w:pStyle w:val="Default"/>
              <w:spacing w:line="256" w:lineRule="auto"/>
              <w:rPr>
                <w:color w:val="auto"/>
                <w:lang w:eastAsia="en-US"/>
              </w:rPr>
            </w:pPr>
            <w:r w:rsidRPr="003B7C8D">
              <w:rPr>
                <w:color w:val="auto"/>
                <w:lang w:eastAsia="en-US"/>
              </w:rPr>
              <w:t>Apteczka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8675C"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C8675D" w14:textId="77777777" w:rsidR="00F714E4" w:rsidRPr="003B7C8D" w:rsidRDefault="00F714E4" w:rsidP="00F714E4">
            <w:pPr>
              <w:pStyle w:val="Default"/>
              <w:spacing w:line="256" w:lineRule="auto"/>
              <w:jc w:val="center"/>
              <w:rPr>
                <w:color w:val="auto"/>
                <w:lang w:eastAsia="en-US"/>
              </w:rPr>
            </w:pPr>
            <w:r w:rsidRPr="003B7C8D">
              <w:rPr>
                <w:color w:val="auto"/>
                <w:lang w:eastAsia="en-US"/>
              </w:rPr>
              <w:t>1</w:t>
            </w:r>
          </w:p>
        </w:tc>
      </w:tr>
      <w:tr w:rsidR="00F714E4" w:rsidRPr="003B7C8D" w14:paraId="05C86763"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5F"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5C86760" w14:textId="77777777" w:rsidR="00F714E4" w:rsidRPr="003B7C8D" w:rsidRDefault="00F714E4" w:rsidP="00F714E4">
            <w:pPr>
              <w:pStyle w:val="Default"/>
              <w:spacing w:line="256" w:lineRule="auto"/>
              <w:rPr>
                <w:color w:val="auto"/>
                <w:lang w:eastAsia="en-US"/>
              </w:rPr>
            </w:pPr>
            <w:r w:rsidRPr="003B7C8D">
              <w:rPr>
                <w:color w:val="auto"/>
                <w:lang w:eastAsia="en-US"/>
              </w:rPr>
              <w:t>Kosz na odpadki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86761"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C86762" w14:textId="77777777" w:rsidR="00F714E4" w:rsidRPr="003B7C8D" w:rsidRDefault="00F714E4" w:rsidP="00F714E4">
            <w:pPr>
              <w:pStyle w:val="Default"/>
              <w:spacing w:line="256" w:lineRule="auto"/>
              <w:jc w:val="center"/>
              <w:rPr>
                <w:color w:val="auto"/>
                <w:lang w:eastAsia="en-US"/>
              </w:rPr>
            </w:pPr>
            <w:r w:rsidRPr="003B7C8D">
              <w:rPr>
                <w:color w:val="auto"/>
                <w:lang w:eastAsia="en-US"/>
              </w:rPr>
              <w:t>1</w:t>
            </w:r>
          </w:p>
        </w:tc>
      </w:tr>
      <w:tr w:rsidR="00F714E4" w:rsidRPr="003B7C8D" w14:paraId="05C86768"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64"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5C86765" w14:textId="77777777" w:rsidR="00F714E4" w:rsidRPr="003B7C8D" w:rsidRDefault="00F714E4" w:rsidP="00F714E4">
            <w:pPr>
              <w:pStyle w:val="Default"/>
              <w:spacing w:line="256" w:lineRule="auto"/>
              <w:rPr>
                <w:color w:val="auto"/>
                <w:lang w:eastAsia="en-US"/>
              </w:rPr>
            </w:pPr>
            <w:r w:rsidRPr="003B7C8D">
              <w:rPr>
                <w:color w:val="auto"/>
                <w:lang w:eastAsia="en-US"/>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86766"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C86767" w14:textId="77777777" w:rsidR="00F714E4" w:rsidRPr="003B7C8D" w:rsidRDefault="00F714E4" w:rsidP="00F714E4">
            <w:pPr>
              <w:pStyle w:val="Default"/>
              <w:spacing w:line="256" w:lineRule="auto"/>
              <w:jc w:val="center"/>
              <w:rPr>
                <w:color w:val="auto"/>
                <w:lang w:eastAsia="en-US"/>
              </w:rPr>
            </w:pPr>
            <w:r w:rsidRPr="003B7C8D">
              <w:rPr>
                <w:color w:val="auto"/>
                <w:lang w:eastAsia="en-US"/>
              </w:rPr>
              <w:t>wg potrzeb</w:t>
            </w:r>
          </w:p>
        </w:tc>
      </w:tr>
      <w:tr w:rsidR="00F714E4" w:rsidRPr="003B7C8D" w14:paraId="05C8676E"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69"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5C8676A" w14:textId="77777777" w:rsidR="00F714E4" w:rsidRPr="003B7C8D" w:rsidRDefault="00F714E4" w:rsidP="00F714E4">
            <w:pPr>
              <w:pStyle w:val="Default"/>
              <w:spacing w:line="256" w:lineRule="auto"/>
              <w:rPr>
                <w:color w:val="auto"/>
                <w:lang w:eastAsia="en-US"/>
              </w:rPr>
            </w:pPr>
            <w:r w:rsidRPr="003B7C8D">
              <w:rPr>
                <w:color w:val="auto"/>
                <w:lang w:eastAsia="en-US"/>
              </w:rPr>
              <w:t>Identyfikator dla zdającego</w:t>
            </w:r>
          </w:p>
          <w:p w14:paraId="05C8676B" w14:textId="77777777" w:rsidR="00F714E4" w:rsidRPr="003B7C8D" w:rsidRDefault="00F714E4" w:rsidP="00F714E4">
            <w:pPr>
              <w:pStyle w:val="Default"/>
              <w:spacing w:line="256" w:lineRule="auto"/>
              <w:rPr>
                <w:color w:val="auto"/>
                <w:lang w:eastAsia="en-US"/>
              </w:rPr>
            </w:pPr>
            <w:r w:rsidRPr="003B7C8D">
              <w:rPr>
                <w:color w:val="auto"/>
                <w:lang w:eastAsia="en-US"/>
              </w:rPr>
              <w:t>(oznaczony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05C8676C"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05C8676D" w14:textId="77777777" w:rsidR="00F714E4" w:rsidRPr="003B7C8D" w:rsidRDefault="00F714E4" w:rsidP="00F714E4">
            <w:pPr>
              <w:pStyle w:val="Default"/>
              <w:spacing w:line="256" w:lineRule="auto"/>
              <w:jc w:val="center"/>
              <w:rPr>
                <w:color w:val="auto"/>
                <w:lang w:eastAsia="en-US"/>
              </w:rPr>
            </w:pPr>
            <w:r w:rsidRPr="003B7C8D">
              <w:rPr>
                <w:color w:val="auto"/>
                <w:lang w:eastAsia="en-US"/>
              </w:rPr>
              <w:t>= liczbie zdających na zmianie</w:t>
            </w:r>
          </w:p>
        </w:tc>
      </w:tr>
      <w:tr w:rsidR="00F714E4" w:rsidRPr="003B7C8D" w14:paraId="05C86774" w14:textId="77777777" w:rsidTr="005B1448">
        <w:tc>
          <w:tcPr>
            <w:tcW w:w="545" w:type="dxa"/>
            <w:tcBorders>
              <w:top w:val="single" w:sz="4" w:space="0" w:color="auto"/>
              <w:left w:val="single" w:sz="4" w:space="0" w:color="auto"/>
              <w:bottom w:val="single" w:sz="4" w:space="0" w:color="auto"/>
              <w:right w:val="single" w:sz="4" w:space="0" w:color="auto"/>
            </w:tcBorders>
            <w:vAlign w:val="center"/>
          </w:tcPr>
          <w:p w14:paraId="05C8676F"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5C86770" w14:textId="77777777" w:rsidR="00F714E4" w:rsidRPr="003B7C8D" w:rsidRDefault="00F714E4" w:rsidP="00F714E4">
            <w:pPr>
              <w:pStyle w:val="Default"/>
              <w:spacing w:line="256" w:lineRule="auto"/>
              <w:rPr>
                <w:color w:val="auto"/>
                <w:lang w:eastAsia="en-US"/>
              </w:rPr>
            </w:pPr>
            <w:r w:rsidRPr="003B7C8D">
              <w:rPr>
                <w:color w:val="auto"/>
                <w:lang w:eastAsia="en-US"/>
              </w:rPr>
              <w:t>Identyfikator dla zespołu nadzorującego</w:t>
            </w:r>
          </w:p>
          <w:p w14:paraId="05C86771" w14:textId="77777777" w:rsidR="00F714E4" w:rsidRPr="003B7C8D" w:rsidRDefault="00F714E4" w:rsidP="00F714E4">
            <w:pPr>
              <w:pStyle w:val="Default"/>
              <w:spacing w:line="256" w:lineRule="auto"/>
              <w:rPr>
                <w:color w:val="auto"/>
                <w:lang w:eastAsia="en-US"/>
              </w:rPr>
            </w:pPr>
            <w:r w:rsidRPr="003B7C8D">
              <w:rPr>
                <w:color w:val="auto"/>
                <w:lang w:eastAsia="en-US"/>
              </w:rPr>
              <w:t>(oznaczony wyłącznie napisem: PRZEWODNICZĄCY ZESPOŁU NADZORUJĄCEGO lub EGZAMINATOR)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86772"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C86773" w14:textId="77777777" w:rsidR="00F714E4" w:rsidRPr="003B7C8D" w:rsidRDefault="00F714E4" w:rsidP="00F714E4">
            <w:pPr>
              <w:pStyle w:val="Default"/>
              <w:spacing w:line="256" w:lineRule="auto"/>
              <w:jc w:val="center"/>
              <w:rPr>
                <w:color w:val="auto"/>
                <w:lang w:eastAsia="en-US"/>
              </w:rPr>
            </w:pPr>
            <w:r w:rsidRPr="003B7C8D">
              <w:rPr>
                <w:color w:val="auto"/>
                <w:lang w:eastAsia="en-US"/>
              </w:rPr>
              <w:t>dla każdej osoby</w:t>
            </w:r>
          </w:p>
        </w:tc>
      </w:tr>
      <w:tr w:rsidR="00F714E4" w:rsidRPr="003B7C8D" w14:paraId="05C8677A" w14:textId="77777777" w:rsidTr="005B144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05C86775"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5C86776" w14:textId="77777777" w:rsidR="00F714E4" w:rsidRPr="003B7C8D" w:rsidRDefault="00F714E4" w:rsidP="00F714E4">
            <w:pPr>
              <w:pStyle w:val="Default"/>
              <w:spacing w:line="256" w:lineRule="auto"/>
              <w:rPr>
                <w:color w:val="auto"/>
                <w:lang w:eastAsia="en-US"/>
              </w:rPr>
            </w:pPr>
            <w:r w:rsidRPr="003B7C8D">
              <w:rPr>
                <w:color w:val="auto"/>
                <w:lang w:eastAsia="en-US"/>
              </w:rPr>
              <w:t xml:space="preserve">Identyfikator dla obserwatora </w:t>
            </w:r>
          </w:p>
          <w:p w14:paraId="05C86777" w14:textId="77777777" w:rsidR="00F714E4" w:rsidRPr="003B7C8D" w:rsidRDefault="00F714E4" w:rsidP="00F714E4">
            <w:pPr>
              <w:pStyle w:val="Default"/>
              <w:spacing w:line="256" w:lineRule="auto"/>
              <w:rPr>
                <w:color w:val="auto"/>
                <w:lang w:eastAsia="en-US"/>
              </w:rPr>
            </w:pPr>
            <w:r w:rsidRPr="003B7C8D">
              <w:rPr>
                <w:color w:val="auto"/>
                <w:lang w:eastAsia="en-US"/>
              </w:rPr>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86778"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C86779" w14:textId="77777777" w:rsidR="00F714E4" w:rsidRPr="003B7C8D" w:rsidRDefault="00F714E4" w:rsidP="00F714E4">
            <w:pPr>
              <w:pStyle w:val="Default"/>
              <w:spacing w:line="256" w:lineRule="auto"/>
              <w:jc w:val="center"/>
              <w:rPr>
                <w:color w:val="auto"/>
                <w:lang w:eastAsia="en-US"/>
              </w:rPr>
            </w:pPr>
            <w:r w:rsidRPr="003B7C8D">
              <w:rPr>
                <w:color w:val="auto"/>
                <w:lang w:eastAsia="en-US"/>
              </w:rPr>
              <w:t>1</w:t>
            </w:r>
          </w:p>
        </w:tc>
      </w:tr>
      <w:tr w:rsidR="00F714E4" w:rsidRPr="003B7C8D" w14:paraId="05C86780" w14:textId="77777777" w:rsidTr="005B144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05C8677B" w14:textId="77777777" w:rsidR="00F714E4" w:rsidRPr="003B7C8D" w:rsidRDefault="00F714E4" w:rsidP="00F714E4">
            <w:pPr>
              <w:pStyle w:val="Default"/>
              <w:numPr>
                <w:ilvl w:val="0"/>
                <w:numId w:val="3"/>
              </w:numPr>
              <w:spacing w:line="256" w:lineRule="auto"/>
              <w:ind w:left="0" w:firstLine="0"/>
              <w:rPr>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5C8677C" w14:textId="77777777" w:rsidR="00F714E4" w:rsidRPr="003B7C8D" w:rsidRDefault="00F714E4" w:rsidP="00F714E4">
            <w:pPr>
              <w:pStyle w:val="Default"/>
              <w:spacing w:line="256" w:lineRule="auto"/>
              <w:rPr>
                <w:color w:val="auto"/>
                <w:lang w:eastAsia="en-US"/>
              </w:rPr>
            </w:pPr>
            <w:r w:rsidRPr="003B7C8D">
              <w:rPr>
                <w:color w:val="auto"/>
                <w:lang w:eastAsia="en-US"/>
              </w:rPr>
              <w:t>Identyfikator dla asystenta technicznego</w:t>
            </w:r>
          </w:p>
          <w:p w14:paraId="05C8677D" w14:textId="77777777" w:rsidR="00F714E4" w:rsidRPr="003B7C8D" w:rsidRDefault="00F714E4" w:rsidP="00F714E4">
            <w:pPr>
              <w:pStyle w:val="Default"/>
              <w:spacing w:line="256" w:lineRule="auto"/>
              <w:rPr>
                <w:color w:val="auto"/>
                <w:lang w:eastAsia="en-US"/>
              </w:rPr>
            </w:pPr>
            <w:r w:rsidRPr="003B7C8D">
              <w:rPr>
                <w:color w:val="auto"/>
                <w:lang w:eastAsia="en-US"/>
              </w:rPr>
              <w:t>(oznaczony wyłącznie napisem: ASYSTENT)</w:t>
            </w:r>
          </w:p>
        </w:tc>
        <w:tc>
          <w:tcPr>
            <w:tcW w:w="1134" w:type="dxa"/>
            <w:tcBorders>
              <w:top w:val="single" w:sz="4" w:space="0" w:color="auto"/>
              <w:left w:val="single" w:sz="4" w:space="0" w:color="auto"/>
              <w:bottom w:val="single" w:sz="4" w:space="0" w:color="auto"/>
              <w:right w:val="single" w:sz="4" w:space="0" w:color="auto"/>
            </w:tcBorders>
            <w:vAlign w:val="center"/>
          </w:tcPr>
          <w:p w14:paraId="05C8677E" w14:textId="77777777" w:rsidR="00F714E4" w:rsidRPr="003B7C8D" w:rsidRDefault="00F714E4" w:rsidP="00F714E4">
            <w:pPr>
              <w:pStyle w:val="Default"/>
              <w:spacing w:line="256" w:lineRule="auto"/>
              <w:jc w:val="center"/>
              <w:rPr>
                <w:color w:val="auto"/>
                <w:lang w:eastAsia="en-US"/>
              </w:rPr>
            </w:pPr>
            <w:r w:rsidRPr="003B7C8D">
              <w:rPr>
                <w:color w:val="auto"/>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05C8677F" w14:textId="77777777" w:rsidR="00F714E4" w:rsidRPr="003B7C8D" w:rsidRDefault="00F714E4" w:rsidP="00F714E4">
            <w:pPr>
              <w:pStyle w:val="Default"/>
              <w:spacing w:line="256" w:lineRule="auto"/>
              <w:jc w:val="center"/>
              <w:rPr>
                <w:color w:val="auto"/>
                <w:lang w:eastAsia="en-US"/>
              </w:rPr>
            </w:pPr>
            <w:r w:rsidRPr="003B7C8D">
              <w:rPr>
                <w:color w:val="auto"/>
                <w:lang w:eastAsia="en-US"/>
              </w:rPr>
              <w:t>1</w:t>
            </w:r>
          </w:p>
        </w:tc>
      </w:tr>
    </w:tbl>
    <w:p w14:paraId="05C86781" w14:textId="77777777" w:rsidR="003B7C8D" w:rsidRDefault="003B7C8D" w:rsidP="00F714E4">
      <w:pPr>
        <w:pStyle w:val="Tekstpodstawowy2"/>
        <w:rPr>
          <w:rFonts w:ascii="Times New Roman" w:hAnsi="Times New Roman"/>
          <w:b/>
          <w:bCs/>
          <w:sz w:val="24"/>
        </w:rPr>
      </w:pPr>
    </w:p>
    <w:p w14:paraId="05C86782" w14:textId="77777777" w:rsidR="00F714E4" w:rsidRPr="003B7C8D" w:rsidRDefault="00F714E4" w:rsidP="00F714E4">
      <w:pPr>
        <w:pStyle w:val="Tekstpodstawowy2"/>
        <w:rPr>
          <w:rFonts w:ascii="Times New Roman" w:hAnsi="Times New Roman"/>
          <w:b/>
          <w:bCs/>
          <w:sz w:val="24"/>
        </w:rPr>
      </w:pPr>
      <w:r w:rsidRPr="003B7C8D">
        <w:rPr>
          <w:rFonts w:ascii="Times New Roman" w:hAnsi="Times New Roman"/>
          <w:b/>
          <w:bCs/>
          <w:sz w:val="24"/>
        </w:rPr>
        <w:t>2. Opis stanowiska egzaminacyjnego:</w:t>
      </w:r>
    </w:p>
    <w:p w14:paraId="05C86783" w14:textId="77777777" w:rsidR="00F714E4" w:rsidRPr="003B7C8D" w:rsidRDefault="00F714E4" w:rsidP="003B7C8D">
      <w:pPr>
        <w:pStyle w:val="Tekstpodstawowy2"/>
        <w:spacing w:line="274" w:lineRule="auto"/>
        <w:rPr>
          <w:rFonts w:ascii="Times New Roman" w:hAnsi="Times New Roman"/>
          <w:sz w:val="24"/>
          <w:lang w:eastAsia="en-US"/>
        </w:rPr>
      </w:pPr>
      <w:r w:rsidRPr="003B7C8D">
        <w:rPr>
          <w:rFonts w:ascii="Times New Roman" w:hAnsi="Times New Roman"/>
          <w:sz w:val="24"/>
          <w:lang w:eastAsia="en-US"/>
        </w:rPr>
        <w:t>W skład stanowiska egzaminacyjnego wchodzi:</w:t>
      </w:r>
    </w:p>
    <w:p w14:paraId="05C86784" w14:textId="77777777" w:rsidR="00F714E4" w:rsidRPr="003B7C8D" w:rsidRDefault="00F714E4" w:rsidP="003B7C8D">
      <w:pPr>
        <w:pStyle w:val="Tekstpodstawowy2"/>
        <w:numPr>
          <w:ilvl w:val="0"/>
          <w:numId w:val="11"/>
        </w:numPr>
        <w:spacing w:line="274" w:lineRule="auto"/>
        <w:ind w:left="0" w:firstLine="284"/>
        <w:jc w:val="both"/>
        <w:rPr>
          <w:rFonts w:ascii="Times New Roman" w:hAnsi="Times New Roman"/>
          <w:sz w:val="24"/>
          <w:lang w:eastAsia="en-US"/>
        </w:rPr>
      </w:pPr>
      <w:r w:rsidRPr="003B7C8D">
        <w:rPr>
          <w:rFonts w:ascii="Times New Roman" w:hAnsi="Times New Roman"/>
          <w:sz w:val="24"/>
          <w:u w:val="single"/>
          <w:lang w:eastAsia="en-US"/>
        </w:rPr>
        <w:t>stół montażowy</w:t>
      </w:r>
      <w:r w:rsidRPr="003B7C8D">
        <w:rPr>
          <w:rFonts w:ascii="Times New Roman" w:hAnsi="Times New Roman"/>
          <w:sz w:val="24"/>
          <w:lang w:eastAsia="en-US"/>
        </w:rPr>
        <w:t xml:space="preserve"> umożliwiający zdającym montaż okablowania, zmontowanie, naprawę oraz konfigurację komputerów z matą i opaską antystatyczną,</w:t>
      </w:r>
    </w:p>
    <w:p w14:paraId="05C86785" w14:textId="77777777" w:rsidR="00F714E4" w:rsidRPr="003B7C8D" w:rsidRDefault="00F714E4" w:rsidP="003B7C8D">
      <w:pPr>
        <w:pStyle w:val="Tekstpodstawowy2"/>
        <w:numPr>
          <w:ilvl w:val="0"/>
          <w:numId w:val="11"/>
        </w:numPr>
        <w:spacing w:line="274" w:lineRule="auto"/>
        <w:ind w:left="0" w:firstLine="284"/>
        <w:jc w:val="both"/>
        <w:rPr>
          <w:rFonts w:ascii="Times New Roman" w:hAnsi="Times New Roman"/>
          <w:sz w:val="24"/>
          <w:lang w:eastAsia="en-US"/>
        </w:rPr>
      </w:pPr>
      <w:r w:rsidRPr="003B7C8D">
        <w:rPr>
          <w:rFonts w:ascii="Times New Roman" w:hAnsi="Times New Roman"/>
          <w:sz w:val="24"/>
          <w:u w:val="single"/>
          <w:lang w:eastAsia="en-US"/>
        </w:rPr>
        <w:t>stół roboczy</w:t>
      </w:r>
      <w:r w:rsidRPr="003B7C8D">
        <w:rPr>
          <w:rFonts w:ascii="Times New Roman" w:hAnsi="Times New Roman"/>
          <w:sz w:val="24"/>
          <w:lang w:eastAsia="en-US"/>
        </w:rPr>
        <w:t xml:space="preserve"> umożliwiający zdającemu konfigurację serwera, stacji roboczej i urządzeń sieciowych</w:t>
      </w:r>
    </w:p>
    <w:p w14:paraId="05C86786" w14:textId="77777777" w:rsidR="00F714E4" w:rsidRPr="003B7C8D" w:rsidRDefault="00F714E4" w:rsidP="003B7C8D">
      <w:pPr>
        <w:pStyle w:val="Tekstpodstawowy2"/>
        <w:spacing w:line="274" w:lineRule="auto"/>
        <w:jc w:val="both"/>
        <w:rPr>
          <w:rFonts w:ascii="Times New Roman" w:hAnsi="Times New Roman"/>
          <w:sz w:val="24"/>
          <w:lang w:eastAsia="en-US"/>
        </w:rPr>
      </w:pPr>
      <w:r w:rsidRPr="003B7C8D">
        <w:rPr>
          <w:rFonts w:ascii="Times New Roman" w:hAnsi="Times New Roman"/>
          <w:sz w:val="24"/>
          <w:lang w:eastAsia="en-US"/>
        </w:rPr>
        <w:t xml:space="preserve">UWAGA: Konfiguracja stołów powinna umożliwiać swobodne podłączenie urządzeń sieciowych za pomocą okablowania sieciowego dostępnego na stanowisku. W przypadku stołu o gabarytach umożliwiających </w:t>
      </w:r>
      <w:r w:rsidRPr="003B7C8D">
        <w:rPr>
          <w:rFonts w:ascii="Times New Roman" w:hAnsi="Times New Roman"/>
          <w:sz w:val="24"/>
          <w:lang w:eastAsia="en-US"/>
        </w:rPr>
        <w:lastRenderedPageBreak/>
        <w:t>dostateczne wydzielenie dwóch części: montażowej oraz konfiguracyjnej dopuszcza się wykorzystanie jednego stołu pełniącego obydwie funkcje,</w:t>
      </w:r>
    </w:p>
    <w:p w14:paraId="05C86787" w14:textId="77777777" w:rsidR="00F714E4" w:rsidRPr="003B7C8D" w:rsidRDefault="00F714E4" w:rsidP="003B7C8D">
      <w:pPr>
        <w:pStyle w:val="Tekstpodstawowy2"/>
        <w:numPr>
          <w:ilvl w:val="0"/>
          <w:numId w:val="11"/>
        </w:numPr>
        <w:spacing w:line="274" w:lineRule="auto"/>
        <w:ind w:left="0" w:firstLine="284"/>
        <w:jc w:val="both"/>
        <w:rPr>
          <w:rFonts w:ascii="Times New Roman" w:hAnsi="Times New Roman"/>
          <w:sz w:val="24"/>
          <w:lang w:eastAsia="en-US"/>
        </w:rPr>
      </w:pPr>
      <w:r w:rsidRPr="003B7C8D">
        <w:rPr>
          <w:rFonts w:ascii="Times New Roman" w:hAnsi="Times New Roman"/>
          <w:sz w:val="24"/>
        </w:rPr>
        <w:t>krzesło i kosz na odpadki,</w:t>
      </w:r>
    </w:p>
    <w:p w14:paraId="05C86788" w14:textId="77777777" w:rsidR="00F714E4" w:rsidRPr="003B7C8D" w:rsidRDefault="00F714E4" w:rsidP="003B7C8D">
      <w:pPr>
        <w:pStyle w:val="Tekstpodstawowy2"/>
        <w:numPr>
          <w:ilvl w:val="0"/>
          <w:numId w:val="11"/>
        </w:numPr>
        <w:spacing w:line="274" w:lineRule="auto"/>
        <w:ind w:left="0" w:firstLine="284"/>
        <w:jc w:val="both"/>
        <w:rPr>
          <w:rFonts w:ascii="Times New Roman" w:hAnsi="Times New Roman"/>
          <w:sz w:val="24"/>
          <w:lang w:eastAsia="en-US"/>
        </w:rPr>
      </w:pPr>
      <w:r w:rsidRPr="003B7C8D">
        <w:rPr>
          <w:rFonts w:ascii="Times New Roman" w:hAnsi="Times New Roman"/>
          <w:sz w:val="24"/>
        </w:rPr>
        <w:t>2 gniazda 230 V/50 Hz</w:t>
      </w:r>
    </w:p>
    <w:p w14:paraId="05C86789" w14:textId="77777777" w:rsidR="00F714E4" w:rsidRPr="003B7C8D" w:rsidRDefault="00F714E4" w:rsidP="003B7C8D">
      <w:pPr>
        <w:pStyle w:val="Tekstpodstawowy2"/>
        <w:numPr>
          <w:ilvl w:val="0"/>
          <w:numId w:val="11"/>
        </w:numPr>
        <w:spacing w:line="274" w:lineRule="auto"/>
        <w:ind w:left="0" w:firstLine="284"/>
        <w:jc w:val="both"/>
        <w:rPr>
          <w:rFonts w:ascii="Times New Roman" w:hAnsi="Times New Roman"/>
          <w:sz w:val="24"/>
          <w:lang w:eastAsia="en-US"/>
        </w:rPr>
      </w:pPr>
      <w:r w:rsidRPr="003B7C8D">
        <w:rPr>
          <w:rFonts w:ascii="Times New Roman" w:hAnsi="Times New Roman"/>
          <w:sz w:val="24"/>
        </w:rPr>
        <w:t xml:space="preserve">listwa zasilająca </w:t>
      </w:r>
      <w:r w:rsidRPr="003B7C8D">
        <w:rPr>
          <w:rFonts w:ascii="Times New Roman" w:hAnsi="Times New Roman"/>
          <w:sz w:val="24"/>
          <w:lang w:eastAsia="en-US"/>
        </w:rPr>
        <w:t>umożliwiającą podłączenie wszystkich urządzeń związanych z egzaminem,</w:t>
      </w:r>
    </w:p>
    <w:p w14:paraId="05C8678A" w14:textId="77777777" w:rsidR="00F714E4" w:rsidRPr="003B7C8D" w:rsidRDefault="00F714E4" w:rsidP="003B7C8D">
      <w:pPr>
        <w:pStyle w:val="Tekstpodstawowy2"/>
        <w:numPr>
          <w:ilvl w:val="0"/>
          <w:numId w:val="11"/>
        </w:numPr>
        <w:spacing w:line="274" w:lineRule="auto"/>
        <w:ind w:left="0" w:firstLine="284"/>
        <w:jc w:val="both"/>
        <w:rPr>
          <w:rFonts w:ascii="Times New Roman" w:hAnsi="Times New Roman"/>
          <w:sz w:val="24"/>
          <w:lang w:eastAsia="en-US"/>
        </w:rPr>
      </w:pPr>
      <w:r w:rsidRPr="003B7C8D">
        <w:rPr>
          <w:rFonts w:ascii="Times New Roman" w:hAnsi="Times New Roman"/>
          <w:sz w:val="24"/>
          <w:lang w:eastAsia="en-US"/>
        </w:rPr>
        <w:t>1 gniazdo RJ45 z doprowadzoną siecią komputerową, wymagana jest możliwość separowania portów w celu zablokowania transmisji danych między stanowiskami egzaminacyjnymi.</w:t>
      </w:r>
    </w:p>
    <w:p w14:paraId="05C8678B" w14:textId="77777777" w:rsidR="00F714E4" w:rsidRPr="003B7C8D" w:rsidRDefault="00F714E4" w:rsidP="003B7C8D">
      <w:pPr>
        <w:pStyle w:val="Tekstpodstawowy2"/>
        <w:spacing w:line="274" w:lineRule="auto"/>
        <w:jc w:val="both"/>
        <w:rPr>
          <w:rFonts w:ascii="Times New Roman" w:hAnsi="Times New Roman"/>
          <w:sz w:val="24"/>
          <w:lang w:eastAsia="en-US"/>
        </w:rPr>
      </w:pPr>
      <w:r w:rsidRPr="003B7C8D">
        <w:rPr>
          <w:rFonts w:ascii="Times New Roman" w:hAnsi="Times New Roman"/>
          <w:sz w:val="24"/>
          <w:lang w:eastAsia="en-US"/>
        </w:rPr>
        <w:t>Wspólne stanowisko dla wszystkich zdających:</w:t>
      </w:r>
    </w:p>
    <w:p w14:paraId="05C8678C" w14:textId="77777777" w:rsidR="00F714E4" w:rsidRPr="003B7C8D" w:rsidRDefault="00F714E4" w:rsidP="003B7C8D">
      <w:pPr>
        <w:pStyle w:val="Tekstpodstawowy2"/>
        <w:numPr>
          <w:ilvl w:val="0"/>
          <w:numId w:val="12"/>
        </w:numPr>
        <w:spacing w:line="274" w:lineRule="auto"/>
        <w:ind w:left="0" w:firstLine="284"/>
        <w:jc w:val="both"/>
        <w:rPr>
          <w:rFonts w:ascii="Times New Roman" w:hAnsi="Times New Roman"/>
          <w:sz w:val="24"/>
          <w:lang w:eastAsia="en-US"/>
        </w:rPr>
      </w:pPr>
      <w:r w:rsidRPr="003B7C8D">
        <w:rPr>
          <w:rFonts w:ascii="Times New Roman" w:hAnsi="Times New Roman"/>
          <w:sz w:val="24"/>
          <w:lang w:eastAsia="en-US"/>
        </w:rPr>
        <w:t>stół o powierzchni umożliwiającej umieszczenie drukarki sieciowej,</w:t>
      </w:r>
    </w:p>
    <w:p w14:paraId="05C8678D" w14:textId="77777777" w:rsidR="00F714E4" w:rsidRPr="003B7C8D" w:rsidRDefault="00F714E4" w:rsidP="003B7C8D">
      <w:pPr>
        <w:pStyle w:val="Tekstpodstawowy2"/>
        <w:numPr>
          <w:ilvl w:val="0"/>
          <w:numId w:val="12"/>
        </w:numPr>
        <w:spacing w:line="274" w:lineRule="auto"/>
        <w:ind w:left="0" w:firstLine="284"/>
        <w:jc w:val="both"/>
        <w:rPr>
          <w:rFonts w:ascii="Times New Roman" w:hAnsi="Times New Roman"/>
          <w:sz w:val="24"/>
          <w:lang w:eastAsia="en-US"/>
        </w:rPr>
      </w:pPr>
      <w:r w:rsidRPr="003B7C8D">
        <w:rPr>
          <w:rFonts w:ascii="Times New Roman" w:hAnsi="Times New Roman"/>
          <w:sz w:val="24"/>
          <w:lang w:eastAsia="en-US"/>
        </w:rPr>
        <w:t>1 gniazdo 230 V / 50 Hz,</w:t>
      </w:r>
    </w:p>
    <w:p w14:paraId="05C8678E" w14:textId="77777777" w:rsidR="00F714E4" w:rsidRPr="003B7C8D" w:rsidRDefault="00F714E4" w:rsidP="003B7C8D">
      <w:pPr>
        <w:pStyle w:val="Tekstpodstawowy2"/>
        <w:numPr>
          <w:ilvl w:val="0"/>
          <w:numId w:val="12"/>
        </w:numPr>
        <w:spacing w:line="274" w:lineRule="auto"/>
        <w:ind w:left="0" w:firstLine="284"/>
        <w:jc w:val="both"/>
        <w:rPr>
          <w:rFonts w:ascii="Times New Roman" w:hAnsi="Times New Roman"/>
          <w:sz w:val="24"/>
          <w:lang w:eastAsia="en-US"/>
        </w:rPr>
      </w:pPr>
      <w:r w:rsidRPr="003B7C8D">
        <w:rPr>
          <w:rFonts w:ascii="Times New Roman" w:hAnsi="Times New Roman"/>
          <w:sz w:val="24"/>
          <w:lang w:eastAsia="en-US"/>
        </w:rPr>
        <w:t>1 gniazdo RJ45 z doprowadzoną siecią komputerową.</w:t>
      </w:r>
    </w:p>
    <w:p w14:paraId="05C8678F" w14:textId="77777777" w:rsidR="00F714E4" w:rsidRPr="003B7C8D" w:rsidRDefault="00F714E4" w:rsidP="003B7C8D">
      <w:pPr>
        <w:pStyle w:val="Tekstpodstawowy2"/>
        <w:spacing w:line="274" w:lineRule="auto"/>
        <w:jc w:val="both"/>
        <w:rPr>
          <w:rFonts w:ascii="Times New Roman" w:hAnsi="Times New Roman"/>
          <w:b/>
          <w:bCs/>
          <w:sz w:val="24"/>
        </w:rPr>
      </w:pPr>
      <w:r w:rsidRPr="003B7C8D">
        <w:rPr>
          <w:rFonts w:ascii="Times New Roman" w:hAnsi="Times New Roman"/>
          <w:sz w:val="24"/>
          <w:lang w:eastAsia="en-US"/>
        </w:rPr>
        <w:t>Stanowiska powinny spełniać normy BHP dla stanowisk wyposażonych w komputery i urządzenia peryferyjne.</w:t>
      </w:r>
    </w:p>
    <w:p w14:paraId="05C86790" w14:textId="77777777" w:rsidR="00F714E4" w:rsidRPr="003B7C8D" w:rsidRDefault="00F714E4" w:rsidP="00F714E4">
      <w:pPr>
        <w:pStyle w:val="Tekstpodstawowy2"/>
        <w:keepNext/>
        <w:spacing w:line="240" w:lineRule="auto"/>
        <w:rPr>
          <w:rFonts w:ascii="Times New Roman" w:hAnsi="Times New Roman"/>
          <w:b/>
          <w:bCs/>
          <w:sz w:val="24"/>
        </w:rPr>
      </w:pPr>
    </w:p>
    <w:p w14:paraId="05C86791" w14:textId="77777777" w:rsidR="00F714E4" w:rsidRPr="003B7C8D" w:rsidRDefault="00F714E4" w:rsidP="00F714E4">
      <w:pPr>
        <w:pStyle w:val="Tekstpodstawowy2"/>
        <w:keepNext/>
        <w:spacing w:line="240" w:lineRule="auto"/>
        <w:rPr>
          <w:rFonts w:ascii="Times New Roman" w:hAnsi="Times New Roman"/>
          <w:b/>
          <w:sz w:val="24"/>
        </w:rPr>
      </w:pPr>
      <w:r w:rsidRPr="003B7C8D">
        <w:rPr>
          <w:rFonts w:ascii="Times New Roman" w:hAnsi="Times New Roman"/>
          <w:b/>
          <w:bCs/>
          <w:sz w:val="24"/>
        </w:rPr>
        <w:t>Tabela 3. Wyposażenie jednego stanowiska egzaminacyjnego dla zadań związanych z montażem i </w:t>
      </w:r>
      <w:r w:rsidRPr="003B7C8D">
        <w:rPr>
          <w:rFonts w:ascii="Times New Roman" w:hAnsi="Times New Roman"/>
          <w:b/>
          <w:sz w:val="24"/>
        </w:rPr>
        <w:t xml:space="preserve">konfiguracją komputerów oraz instalacją oprogramowania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3"/>
        <w:gridCol w:w="17"/>
        <w:gridCol w:w="2887"/>
        <w:gridCol w:w="1485"/>
        <w:gridCol w:w="4498"/>
        <w:gridCol w:w="21"/>
        <w:gridCol w:w="933"/>
      </w:tblGrid>
      <w:tr w:rsidR="00F714E4" w:rsidRPr="003B7C8D" w14:paraId="05C86796" w14:textId="77777777" w:rsidTr="009F3259">
        <w:trPr>
          <w:cantSplit/>
          <w:jc w:val="center"/>
        </w:trPr>
        <w:tc>
          <w:tcPr>
            <w:tcW w:w="315" w:type="pct"/>
            <w:gridSpan w:val="2"/>
            <w:shd w:val="clear" w:color="auto" w:fill="D9D9D9"/>
            <w:vAlign w:val="center"/>
          </w:tcPr>
          <w:p w14:paraId="05C86792" w14:textId="77777777" w:rsidR="00F714E4" w:rsidRPr="003B7C8D" w:rsidRDefault="00F714E4" w:rsidP="00F714E4">
            <w:pPr>
              <w:pStyle w:val="Tekstpodstawowy2"/>
              <w:spacing w:line="240" w:lineRule="auto"/>
              <w:jc w:val="center"/>
              <w:rPr>
                <w:rFonts w:ascii="Times New Roman" w:hAnsi="Times New Roman"/>
                <w:b/>
                <w:sz w:val="24"/>
              </w:rPr>
            </w:pPr>
            <w:bookmarkStart w:id="2" w:name="OLE_LINK1"/>
            <w:bookmarkStart w:id="3" w:name="OLE_LINK2"/>
            <w:r w:rsidRPr="003B7C8D">
              <w:rPr>
                <w:rFonts w:ascii="Times New Roman" w:hAnsi="Times New Roman"/>
                <w:b/>
                <w:sz w:val="24"/>
              </w:rPr>
              <w:t>l.p.</w:t>
            </w:r>
          </w:p>
        </w:tc>
        <w:tc>
          <w:tcPr>
            <w:tcW w:w="2085" w:type="pct"/>
            <w:gridSpan w:val="2"/>
            <w:shd w:val="clear" w:color="auto" w:fill="D9D9D9"/>
            <w:vAlign w:val="center"/>
          </w:tcPr>
          <w:p w14:paraId="05C86793" w14:textId="77777777" w:rsidR="00F714E4" w:rsidRPr="003B7C8D" w:rsidRDefault="00F714E4" w:rsidP="00F714E4">
            <w:pPr>
              <w:pStyle w:val="Tekstpodstawowy2"/>
              <w:spacing w:line="240" w:lineRule="auto"/>
              <w:jc w:val="center"/>
              <w:rPr>
                <w:rFonts w:ascii="Times New Roman" w:hAnsi="Times New Roman"/>
                <w:b/>
                <w:sz w:val="24"/>
              </w:rPr>
            </w:pPr>
            <w:r w:rsidRPr="003B7C8D">
              <w:rPr>
                <w:rFonts w:ascii="Times New Roman" w:hAnsi="Times New Roman"/>
                <w:b/>
                <w:sz w:val="24"/>
              </w:rPr>
              <w:t>Nazwa</w:t>
            </w:r>
          </w:p>
        </w:tc>
        <w:tc>
          <w:tcPr>
            <w:tcW w:w="2145" w:type="pct"/>
            <w:shd w:val="clear" w:color="auto" w:fill="D9D9D9"/>
            <w:vAlign w:val="center"/>
          </w:tcPr>
          <w:p w14:paraId="05C86794" w14:textId="77777777" w:rsidR="00F714E4" w:rsidRPr="003B7C8D" w:rsidRDefault="00F714E4" w:rsidP="00F714E4">
            <w:pPr>
              <w:pStyle w:val="Tekstpodstawowy2"/>
              <w:spacing w:line="240" w:lineRule="auto"/>
              <w:jc w:val="center"/>
              <w:rPr>
                <w:rFonts w:ascii="Times New Roman" w:hAnsi="Times New Roman"/>
                <w:b/>
                <w:sz w:val="24"/>
              </w:rPr>
            </w:pPr>
            <w:r w:rsidRPr="003B7C8D">
              <w:rPr>
                <w:rFonts w:ascii="Times New Roman" w:hAnsi="Times New Roman"/>
                <w:b/>
                <w:sz w:val="24"/>
              </w:rPr>
              <w:t xml:space="preserve">Istotne funkcje- parametry </w:t>
            </w:r>
            <w:r w:rsidRPr="003B7C8D">
              <w:rPr>
                <w:rFonts w:ascii="Times New Roman" w:hAnsi="Times New Roman"/>
                <w:b/>
                <w:sz w:val="24"/>
              </w:rPr>
              <w:br/>
              <w:t>techniczno-eksploatacyjne/ uwagi</w:t>
            </w:r>
          </w:p>
        </w:tc>
        <w:tc>
          <w:tcPr>
            <w:tcW w:w="45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C86795" w14:textId="77777777" w:rsidR="00F714E4" w:rsidRPr="003B7C8D" w:rsidRDefault="00F714E4" w:rsidP="00F714E4">
            <w:pPr>
              <w:pStyle w:val="Default"/>
              <w:jc w:val="center"/>
              <w:rPr>
                <w:b/>
                <w:color w:val="auto"/>
              </w:rPr>
            </w:pPr>
            <w:r w:rsidRPr="003B7C8D">
              <w:rPr>
                <w:b/>
                <w:color w:val="auto"/>
              </w:rPr>
              <w:t>Liczba</w:t>
            </w:r>
          </w:p>
        </w:tc>
      </w:tr>
      <w:tr w:rsidR="00F714E4" w:rsidRPr="003B7C8D" w14:paraId="05C86798" w14:textId="77777777" w:rsidTr="005B1448">
        <w:trPr>
          <w:cantSplit/>
          <w:jc w:val="center"/>
        </w:trPr>
        <w:tc>
          <w:tcPr>
            <w:tcW w:w="5000" w:type="pct"/>
            <w:gridSpan w:val="7"/>
            <w:shd w:val="clear" w:color="auto" w:fill="D9D9D9"/>
            <w:vAlign w:val="center"/>
          </w:tcPr>
          <w:p w14:paraId="05C86797" w14:textId="77777777" w:rsidR="00F714E4" w:rsidRPr="003B7C8D" w:rsidRDefault="00F714E4" w:rsidP="00F714E4">
            <w:pPr>
              <w:pStyle w:val="Tekstpodstawowy2"/>
              <w:spacing w:line="240" w:lineRule="auto"/>
              <w:rPr>
                <w:rFonts w:ascii="Times New Roman" w:hAnsi="Times New Roman"/>
                <w:b/>
                <w:sz w:val="24"/>
              </w:rPr>
            </w:pPr>
            <w:r w:rsidRPr="003B7C8D">
              <w:rPr>
                <w:rFonts w:ascii="Times New Roman" w:hAnsi="Times New Roman"/>
                <w:b/>
                <w:sz w:val="24"/>
              </w:rPr>
              <w:t>narzędzia, sprzęt, przewody</w:t>
            </w:r>
          </w:p>
        </w:tc>
      </w:tr>
      <w:tr w:rsidR="00F714E4" w:rsidRPr="003B7C8D" w14:paraId="05C8679D" w14:textId="77777777" w:rsidTr="009F3259">
        <w:trPr>
          <w:cantSplit/>
          <w:jc w:val="center"/>
        </w:trPr>
        <w:tc>
          <w:tcPr>
            <w:tcW w:w="315" w:type="pct"/>
            <w:gridSpan w:val="2"/>
            <w:vAlign w:val="center"/>
          </w:tcPr>
          <w:p w14:paraId="05C86799"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w:t>
            </w:r>
          </w:p>
        </w:tc>
        <w:tc>
          <w:tcPr>
            <w:tcW w:w="2085" w:type="pct"/>
            <w:gridSpan w:val="2"/>
            <w:vAlign w:val="center"/>
          </w:tcPr>
          <w:p w14:paraId="05C8679A"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komplet narzędzi do montażu i demontażu podzespołów komputera</w:t>
            </w:r>
          </w:p>
        </w:tc>
        <w:tc>
          <w:tcPr>
            <w:tcW w:w="2145" w:type="pct"/>
            <w:vAlign w:val="center"/>
          </w:tcPr>
          <w:p w14:paraId="05C8679B"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wkrętaki płaskie, krzyżowe lub innego typu dostosowane do posiadanego sprzętu i podzespołów, pęseta, szczypce proste wydłużone, komplet taśm, przewodów do podłączenia dysków twardych, napędów optycznych</w:t>
            </w:r>
          </w:p>
        </w:tc>
        <w:tc>
          <w:tcPr>
            <w:tcW w:w="455" w:type="pct"/>
            <w:gridSpan w:val="2"/>
            <w:vAlign w:val="center"/>
          </w:tcPr>
          <w:p w14:paraId="05C8679C"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tr w:rsidR="00F714E4" w:rsidRPr="003B7C8D" w14:paraId="05C867A2" w14:textId="77777777" w:rsidTr="009F3259">
        <w:trPr>
          <w:cantSplit/>
          <w:jc w:val="center"/>
        </w:trPr>
        <w:tc>
          <w:tcPr>
            <w:tcW w:w="315" w:type="pct"/>
            <w:gridSpan w:val="2"/>
            <w:vAlign w:val="center"/>
          </w:tcPr>
          <w:p w14:paraId="05C8679E"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2</w:t>
            </w:r>
          </w:p>
        </w:tc>
        <w:tc>
          <w:tcPr>
            <w:tcW w:w="2085" w:type="pct"/>
            <w:gridSpan w:val="2"/>
            <w:vAlign w:val="center"/>
          </w:tcPr>
          <w:p w14:paraId="05C8679F"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komplet narzędzi do montażu okablowania</w:t>
            </w:r>
          </w:p>
        </w:tc>
        <w:tc>
          <w:tcPr>
            <w:tcW w:w="2145" w:type="pct"/>
            <w:vAlign w:val="center"/>
          </w:tcPr>
          <w:p w14:paraId="05C867A0"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w tym zaciskarka wtyków RJ45, ściągacz izolacji, narzędzie uderzeniowe lub inne umożliwiające montaż okablowania oraz jeżeli to konieczne wkrętak do montażu gniazda naściennego</w:t>
            </w:r>
          </w:p>
        </w:tc>
        <w:tc>
          <w:tcPr>
            <w:tcW w:w="455" w:type="pct"/>
            <w:gridSpan w:val="2"/>
            <w:vAlign w:val="center"/>
          </w:tcPr>
          <w:p w14:paraId="05C867A1"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tr w:rsidR="00F714E4" w:rsidRPr="003B7C8D" w14:paraId="05C867A7" w14:textId="77777777" w:rsidTr="009F3259">
        <w:trPr>
          <w:cantSplit/>
          <w:jc w:val="center"/>
        </w:trPr>
        <w:tc>
          <w:tcPr>
            <w:tcW w:w="315" w:type="pct"/>
            <w:gridSpan w:val="2"/>
            <w:vAlign w:val="center"/>
          </w:tcPr>
          <w:p w14:paraId="05C867A3"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3</w:t>
            </w:r>
          </w:p>
        </w:tc>
        <w:tc>
          <w:tcPr>
            <w:tcW w:w="2085" w:type="pct"/>
            <w:gridSpan w:val="2"/>
            <w:vAlign w:val="center"/>
          </w:tcPr>
          <w:p w14:paraId="05C867A4"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patchcord UTP</w:t>
            </w:r>
          </w:p>
        </w:tc>
        <w:tc>
          <w:tcPr>
            <w:tcW w:w="2145" w:type="pct"/>
            <w:vAlign w:val="center"/>
          </w:tcPr>
          <w:p w14:paraId="05C867A5"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długość min. 1,5 m</w:t>
            </w:r>
          </w:p>
        </w:tc>
        <w:tc>
          <w:tcPr>
            <w:tcW w:w="455" w:type="pct"/>
            <w:gridSpan w:val="2"/>
            <w:vAlign w:val="center"/>
          </w:tcPr>
          <w:p w14:paraId="05C867A6"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6 szt.</w:t>
            </w:r>
          </w:p>
        </w:tc>
      </w:tr>
      <w:tr w:rsidR="00F714E4" w:rsidRPr="003B7C8D" w14:paraId="05C867AC" w14:textId="77777777" w:rsidTr="009F3259">
        <w:trPr>
          <w:cantSplit/>
          <w:jc w:val="center"/>
        </w:trPr>
        <w:tc>
          <w:tcPr>
            <w:tcW w:w="315" w:type="pct"/>
            <w:gridSpan w:val="2"/>
            <w:vAlign w:val="center"/>
          </w:tcPr>
          <w:p w14:paraId="05C867A8"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4</w:t>
            </w:r>
          </w:p>
        </w:tc>
        <w:tc>
          <w:tcPr>
            <w:tcW w:w="2085" w:type="pct"/>
            <w:gridSpan w:val="2"/>
            <w:vAlign w:val="center"/>
          </w:tcPr>
          <w:p w14:paraId="05C867A9"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patchcord UTP Crossover</w:t>
            </w:r>
          </w:p>
        </w:tc>
        <w:tc>
          <w:tcPr>
            <w:tcW w:w="2145" w:type="pct"/>
            <w:vAlign w:val="center"/>
          </w:tcPr>
          <w:p w14:paraId="05C867AA"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długość min. 1,5 m</w:t>
            </w:r>
          </w:p>
        </w:tc>
        <w:tc>
          <w:tcPr>
            <w:tcW w:w="455" w:type="pct"/>
            <w:gridSpan w:val="2"/>
            <w:vAlign w:val="center"/>
          </w:tcPr>
          <w:p w14:paraId="05C867AB"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szt.</w:t>
            </w:r>
          </w:p>
        </w:tc>
      </w:tr>
      <w:tr w:rsidR="00F714E4" w:rsidRPr="003B7C8D" w14:paraId="05C867B2" w14:textId="77777777" w:rsidTr="009F3259">
        <w:trPr>
          <w:cantSplit/>
          <w:jc w:val="center"/>
        </w:trPr>
        <w:tc>
          <w:tcPr>
            <w:tcW w:w="315" w:type="pct"/>
            <w:gridSpan w:val="2"/>
            <w:vAlign w:val="center"/>
          </w:tcPr>
          <w:p w14:paraId="05C867AD"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5</w:t>
            </w:r>
          </w:p>
        </w:tc>
        <w:tc>
          <w:tcPr>
            <w:tcW w:w="2085" w:type="pct"/>
            <w:gridSpan w:val="2"/>
            <w:vAlign w:val="center"/>
          </w:tcPr>
          <w:p w14:paraId="05C867AE"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patchpanel 19” UTP</w:t>
            </w:r>
          </w:p>
        </w:tc>
        <w:tc>
          <w:tcPr>
            <w:tcW w:w="2145" w:type="pct"/>
            <w:vAlign w:val="center"/>
          </w:tcPr>
          <w:p w14:paraId="05C867AF"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 xml:space="preserve">min. 8 gniazd RJ45 </w:t>
            </w:r>
          </w:p>
          <w:p w14:paraId="05C867B0"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(zgodny z typem narzędzi montażowych)</w:t>
            </w:r>
          </w:p>
        </w:tc>
        <w:tc>
          <w:tcPr>
            <w:tcW w:w="455" w:type="pct"/>
            <w:gridSpan w:val="2"/>
            <w:vAlign w:val="center"/>
          </w:tcPr>
          <w:p w14:paraId="05C867B1"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szt.</w:t>
            </w:r>
          </w:p>
        </w:tc>
      </w:tr>
      <w:tr w:rsidR="00F714E4" w:rsidRPr="003B7C8D" w14:paraId="05C867B7" w14:textId="77777777" w:rsidTr="009F3259">
        <w:trPr>
          <w:cantSplit/>
          <w:jc w:val="center"/>
        </w:trPr>
        <w:tc>
          <w:tcPr>
            <w:tcW w:w="315" w:type="pct"/>
            <w:gridSpan w:val="2"/>
            <w:vAlign w:val="center"/>
          </w:tcPr>
          <w:p w14:paraId="05C867B3"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6</w:t>
            </w:r>
          </w:p>
        </w:tc>
        <w:tc>
          <w:tcPr>
            <w:tcW w:w="2085" w:type="pct"/>
            <w:gridSpan w:val="2"/>
            <w:vAlign w:val="center"/>
          </w:tcPr>
          <w:p w14:paraId="05C867B4"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gniazdo naścienne 2x RJ45</w:t>
            </w:r>
          </w:p>
        </w:tc>
        <w:tc>
          <w:tcPr>
            <w:tcW w:w="2145" w:type="pct"/>
            <w:vAlign w:val="center"/>
          </w:tcPr>
          <w:p w14:paraId="05C867B5"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przystosowane do montażu modułów typu Keystone</w:t>
            </w:r>
          </w:p>
        </w:tc>
        <w:tc>
          <w:tcPr>
            <w:tcW w:w="455" w:type="pct"/>
            <w:gridSpan w:val="2"/>
            <w:vAlign w:val="center"/>
          </w:tcPr>
          <w:p w14:paraId="05C867B6"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szt.</w:t>
            </w:r>
          </w:p>
        </w:tc>
      </w:tr>
      <w:tr w:rsidR="00F714E4" w:rsidRPr="003B7C8D" w14:paraId="05C867B9" w14:textId="77777777" w:rsidTr="005B1448">
        <w:trPr>
          <w:cantSplit/>
          <w:trHeight w:val="510"/>
          <w:jc w:val="center"/>
        </w:trPr>
        <w:tc>
          <w:tcPr>
            <w:tcW w:w="5000" w:type="pct"/>
            <w:gridSpan w:val="7"/>
            <w:tcBorders>
              <w:bottom w:val="single" w:sz="4" w:space="0" w:color="auto"/>
            </w:tcBorders>
            <w:shd w:val="clear" w:color="auto" w:fill="BFBFBF"/>
            <w:vAlign w:val="center"/>
          </w:tcPr>
          <w:p w14:paraId="05C867B8" w14:textId="77777777" w:rsidR="00F714E4" w:rsidRPr="003B7C8D" w:rsidRDefault="00F714E4" w:rsidP="00F714E4">
            <w:pPr>
              <w:pStyle w:val="Tekstpodstawowy2"/>
              <w:spacing w:line="240" w:lineRule="auto"/>
              <w:rPr>
                <w:rFonts w:ascii="Times New Roman" w:hAnsi="Times New Roman"/>
                <w:b/>
                <w:sz w:val="24"/>
              </w:rPr>
            </w:pPr>
            <w:r w:rsidRPr="003B7C8D">
              <w:rPr>
                <w:rFonts w:ascii="Times New Roman" w:hAnsi="Times New Roman"/>
                <w:b/>
                <w:sz w:val="24"/>
              </w:rPr>
              <w:t>aparatura kontrolno- pomiarowa</w:t>
            </w:r>
          </w:p>
        </w:tc>
      </w:tr>
      <w:tr w:rsidR="00F714E4" w:rsidRPr="003B7C8D" w14:paraId="05C867BE" w14:textId="77777777" w:rsidTr="009F3259">
        <w:trPr>
          <w:cantSplit/>
          <w:trHeight w:val="510"/>
          <w:jc w:val="center"/>
        </w:trPr>
        <w:tc>
          <w:tcPr>
            <w:tcW w:w="307" w:type="pct"/>
            <w:shd w:val="clear" w:color="auto" w:fill="FFFFFF" w:themeFill="background1"/>
            <w:vAlign w:val="center"/>
          </w:tcPr>
          <w:p w14:paraId="05C867BA"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w:t>
            </w:r>
          </w:p>
        </w:tc>
        <w:tc>
          <w:tcPr>
            <w:tcW w:w="2093" w:type="pct"/>
            <w:gridSpan w:val="3"/>
            <w:shd w:val="clear" w:color="auto" w:fill="FFFFFF" w:themeFill="background1"/>
            <w:vAlign w:val="center"/>
          </w:tcPr>
          <w:p w14:paraId="05C867BB"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tester okablowania strukturalnego z gniazdem RJ45</w:t>
            </w:r>
          </w:p>
        </w:tc>
        <w:tc>
          <w:tcPr>
            <w:tcW w:w="2155" w:type="pct"/>
            <w:gridSpan w:val="2"/>
            <w:shd w:val="clear" w:color="auto" w:fill="FFFFFF" w:themeFill="background1"/>
            <w:vAlign w:val="center"/>
          </w:tcPr>
          <w:p w14:paraId="05C867BC"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z możliwością kontroli ciągłości, przerwy, zwarcia, skrzyżowania par, instrukcja obsługi</w:t>
            </w:r>
          </w:p>
        </w:tc>
        <w:tc>
          <w:tcPr>
            <w:tcW w:w="445" w:type="pct"/>
            <w:shd w:val="clear" w:color="auto" w:fill="FFFFFF" w:themeFill="background1"/>
            <w:vAlign w:val="center"/>
          </w:tcPr>
          <w:p w14:paraId="05C867BD"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szt.</w:t>
            </w:r>
          </w:p>
        </w:tc>
      </w:tr>
      <w:tr w:rsidR="00F714E4" w:rsidRPr="003B7C8D" w14:paraId="05C867C0" w14:textId="77777777" w:rsidTr="005B1448">
        <w:trPr>
          <w:cantSplit/>
          <w:trHeight w:val="510"/>
          <w:jc w:val="center"/>
        </w:trPr>
        <w:tc>
          <w:tcPr>
            <w:tcW w:w="5000" w:type="pct"/>
            <w:gridSpan w:val="7"/>
            <w:shd w:val="clear" w:color="auto" w:fill="BFBFBF"/>
            <w:vAlign w:val="center"/>
          </w:tcPr>
          <w:p w14:paraId="05C867BF" w14:textId="77777777" w:rsidR="00F714E4" w:rsidRPr="003B7C8D" w:rsidRDefault="00F714E4" w:rsidP="00F714E4">
            <w:pPr>
              <w:pStyle w:val="Tekstpodstawowy2"/>
              <w:spacing w:line="240" w:lineRule="auto"/>
              <w:rPr>
                <w:rFonts w:ascii="Times New Roman" w:hAnsi="Times New Roman"/>
                <w:b/>
                <w:sz w:val="24"/>
              </w:rPr>
            </w:pPr>
            <w:r w:rsidRPr="003B7C8D">
              <w:rPr>
                <w:rFonts w:ascii="Times New Roman" w:hAnsi="Times New Roman"/>
                <w:b/>
                <w:sz w:val="24"/>
              </w:rPr>
              <w:t>komputery i peryferia</w:t>
            </w:r>
          </w:p>
        </w:tc>
      </w:tr>
      <w:tr w:rsidR="00F714E4" w:rsidRPr="003B7C8D" w14:paraId="05C867CF" w14:textId="77777777" w:rsidTr="009F3259">
        <w:trPr>
          <w:cantSplit/>
          <w:trHeight w:val="510"/>
          <w:jc w:val="center"/>
        </w:trPr>
        <w:tc>
          <w:tcPr>
            <w:tcW w:w="315" w:type="pct"/>
            <w:gridSpan w:val="2"/>
            <w:vAlign w:val="center"/>
          </w:tcPr>
          <w:p w14:paraId="05C867C1"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lastRenderedPageBreak/>
              <w:t>1.</w:t>
            </w:r>
          </w:p>
        </w:tc>
        <w:tc>
          <w:tcPr>
            <w:tcW w:w="2085" w:type="pct"/>
            <w:gridSpan w:val="2"/>
            <w:vAlign w:val="center"/>
          </w:tcPr>
          <w:p w14:paraId="05C867C2"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dostosowany do roli stacji roboczej, kompletny zestaw komputerowy z napędem optycznym, kartą sieciową, kartą Wi-Fi, kartą graficzną z możliwością konfiguracji podstawowych parametrów BIOS/UEFI (np. data i czas systemowy, kolejność bootowania, włączanie / wyłączanie urządzeń)</w:t>
            </w:r>
          </w:p>
          <w:p w14:paraId="05C867C3" w14:textId="77777777" w:rsidR="00F714E4" w:rsidRPr="003B7C8D" w:rsidRDefault="00F714E4" w:rsidP="00F714E4">
            <w:pPr>
              <w:pStyle w:val="Tekstpodstawowy2"/>
              <w:spacing w:line="240" w:lineRule="auto"/>
              <w:rPr>
                <w:rFonts w:ascii="Times New Roman" w:hAnsi="Times New Roman"/>
                <w:sz w:val="24"/>
              </w:rPr>
            </w:pPr>
          </w:p>
          <w:p w14:paraId="05C867C4"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komplet elementów zastępczych:</w:t>
            </w:r>
          </w:p>
          <w:p w14:paraId="05C867C5"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 xml:space="preserve">- pamięć/pamięci RAM, </w:t>
            </w:r>
          </w:p>
          <w:p w14:paraId="05C867C6"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 xml:space="preserve">- karta sieciowa na złącze PCI lub PCIe, </w:t>
            </w:r>
          </w:p>
          <w:p w14:paraId="05C867C7"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 karta graficzna,</w:t>
            </w:r>
          </w:p>
          <w:p w14:paraId="05C867C8"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 dysk twardy</w:t>
            </w:r>
          </w:p>
        </w:tc>
        <w:tc>
          <w:tcPr>
            <w:tcW w:w="2145" w:type="pct"/>
            <w:vAlign w:val="center"/>
          </w:tcPr>
          <w:p w14:paraId="05C867C9"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komputer umożliwiający zainstalowanie posiadanych przez ośrodek systemów Linux i/lub Windows przeznaczonych dla stacji roboczej</w:t>
            </w:r>
          </w:p>
          <w:p w14:paraId="05C867CA" w14:textId="77777777" w:rsidR="00F714E4" w:rsidRPr="003B7C8D" w:rsidRDefault="00F714E4" w:rsidP="00F714E4">
            <w:pPr>
              <w:pStyle w:val="Tekstpodstawowy2"/>
              <w:spacing w:line="240" w:lineRule="auto"/>
              <w:rPr>
                <w:rFonts w:ascii="Times New Roman" w:hAnsi="Times New Roman"/>
                <w:sz w:val="24"/>
              </w:rPr>
            </w:pPr>
          </w:p>
          <w:p w14:paraId="05C867CB"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 xml:space="preserve">karta sieciowa Wi-Fi min.802.11 b/g (wbudowaną lub adapter USB) z obsługą szyfrowania WPA, WPA2, </w:t>
            </w:r>
          </w:p>
          <w:p w14:paraId="05C867CC" w14:textId="77777777" w:rsidR="00F714E4" w:rsidRPr="003B7C8D" w:rsidRDefault="00F714E4" w:rsidP="00F714E4">
            <w:pPr>
              <w:pStyle w:val="Tekstpodstawowy2"/>
              <w:spacing w:line="240" w:lineRule="auto"/>
              <w:rPr>
                <w:rFonts w:ascii="Times New Roman" w:hAnsi="Times New Roman"/>
                <w:sz w:val="24"/>
              </w:rPr>
            </w:pPr>
          </w:p>
          <w:p w14:paraId="05C867CD"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elementy zastępcze: karta graficzna i dysk twardy muszą różnić się parametrami od elementów podstawowych</w:t>
            </w:r>
          </w:p>
        </w:tc>
        <w:tc>
          <w:tcPr>
            <w:tcW w:w="455" w:type="pct"/>
            <w:gridSpan w:val="2"/>
            <w:vAlign w:val="center"/>
          </w:tcPr>
          <w:p w14:paraId="05C867CE"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tr w:rsidR="00F714E4" w:rsidRPr="003B7C8D" w14:paraId="05C867D8" w14:textId="77777777" w:rsidTr="009F3259">
        <w:trPr>
          <w:cantSplit/>
          <w:trHeight w:val="510"/>
          <w:jc w:val="center"/>
        </w:trPr>
        <w:tc>
          <w:tcPr>
            <w:tcW w:w="315" w:type="pct"/>
            <w:gridSpan w:val="2"/>
            <w:vAlign w:val="center"/>
          </w:tcPr>
          <w:p w14:paraId="05C867D0"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2.</w:t>
            </w:r>
          </w:p>
        </w:tc>
        <w:tc>
          <w:tcPr>
            <w:tcW w:w="2085" w:type="pct"/>
            <w:gridSpan w:val="2"/>
            <w:vAlign w:val="center"/>
          </w:tcPr>
          <w:p w14:paraId="05C867D1"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 xml:space="preserve">dostosowany do roli serwera </w:t>
            </w:r>
          </w:p>
          <w:p w14:paraId="05C867D2"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kompletny zestaw komputerowy</w:t>
            </w:r>
          </w:p>
          <w:p w14:paraId="05C867D3" w14:textId="77777777" w:rsidR="00F714E4" w:rsidRPr="003B7C8D" w:rsidRDefault="00F714E4" w:rsidP="00F714E4">
            <w:pPr>
              <w:pStyle w:val="Tekstpodstawowy2"/>
              <w:spacing w:line="240" w:lineRule="auto"/>
              <w:rPr>
                <w:rFonts w:ascii="Times New Roman" w:hAnsi="Times New Roman"/>
                <w:sz w:val="24"/>
              </w:rPr>
            </w:pPr>
          </w:p>
          <w:p w14:paraId="05C867D4"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komplet elementów zastępczych:</w:t>
            </w:r>
          </w:p>
          <w:p w14:paraId="05C867D5"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 dysk twardy</w:t>
            </w:r>
          </w:p>
        </w:tc>
        <w:tc>
          <w:tcPr>
            <w:tcW w:w="2145" w:type="pct"/>
            <w:vAlign w:val="center"/>
          </w:tcPr>
          <w:p w14:paraId="05C867D6"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komputer umożliwiający zainstalowanie posiadanych przez ośrodek systemów serwerowych Linux lub Windows, z dwiema kartami sieciowymi Ethernet</w:t>
            </w:r>
          </w:p>
        </w:tc>
        <w:tc>
          <w:tcPr>
            <w:tcW w:w="455" w:type="pct"/>
            <w:gridSpan w:val="2"/>
            <w:vAlign w:val="center"/>
          </w:tcPr>
          <w:p w14:paraId="05C867D7"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tr w:rsidR="00F714E4" w:rsidRPr="003B7C8D" w14:paraId="05C867DD" w14:textId="77777777" w:rsidTr="009F3259">
        <w:trPr>
          <w:cantSplit/>
          <w:trHeight w:val="510"/>
          <w:jc w:val="center"/>
        </w:trPr>
        <w:tc>
          <w:tcPr>
            <w:tcW w:w="315" w:type="pct"/>
            <w:gridSpan w:val="2"/>
            <w:vAlign w:val="center"/>
          </w:tcPr>
          <w:p w14:paraId="05C867D9"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3.</w:t>
            </w:r>
          </w:p>
        </w:tc>
        <w:tc>
          <w:tcPr>
            <w:tcW w:w="2085" w:type="pct"/>
            <w:gridSpan w:val="2"/>
            <w:vAlign w:val="center"/>
          </w:tcPr>
          <w:p w14:paraId="05C867DA"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przełącznik zarządzalny</w:t>
            </w:r>
          </w:p>
        </w:tc>
        <w:tc>
          <w:tcPr>
            <w:tcW w:w="2145" w:type="pct"/>
            <w:vAlign w:val="center"/>
          </w:tcPr>
          <w:p w14:paraId="05C867DB"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posiadający możliwość konfiguracji maski oraz bramy domyślnej, min. 4 porty z możliwością tworzenia VLAN 802.1q, z funkcją port mirroring, instrukcja obsługi</w:t>
            </w:r>
          </w:p>
        </w:tc>
        <w:tc>
          <w:tcPr>
            <w:tcW w:w="455" w:type="pct"/>
            <w:gridSpan w:val="2"/>
            <w:vAlign w:val="center"/>
          </w:tcPr>
          <w:p w14:paraId="05C867DC"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2 szt.</w:t>
            </w:r>
          </w:p>
        </w:tc>
      </w:tr>
      <w:tr w:rsidR="00F714E4" w:rsidRPr="003B7C8D" w14:paraId="05C867E2" w14:textId="77777777" w:rsidTr="009F3259">
        <w:trPr>
          <w:cantSplit/>
          <w:trHeight w:val="750"/>
          <w:jc w:val="center"/>
        </w:trPr>
        <w:tc>
          <w:tcPr>
            <w:tcW w:w="315" w:type="pct"/>
            <w:gridSpan w:val="2"/>
            <w:vMerge w:val="restart"/>
            <w:vAlign w:val="center"/>
          </w:tcPr>
          <w:p w14:paraId="05C867DE" w14:textId="702373E2"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4a.</w:t>
            </w:r>
          </w:p>
        </w:tc>
        <w:tc>
          <w:tcPr>
            <w:tcW w:w="2085" w:type="pct"/>
            <w:gridSpan w:val="2"/>
            <w:vAlign w:val="center"/>
          </w:tcPr>
          <w:p w14:paraId="05C867DF" w14:textId="77777777" w:rsidR="00F714E4" w:rsidRPr="003B7C8D" w:rsidRDefault="00F714E4" w:rsidP="00F714E4">
            <w:pPr>
              <w:spacing w:after="0" w:line="240" w:lineRule="auto"/>
              <w:rPr>
                <w:rFonts w:ascii="Times New Roman" w:hAnsi="Times New Roman"/>
                <w:sz w:val="24"/>
                <w:szCs w:val="24"/>
              </w:rPr>
            </w:pPr>
            <w:r w:rsidRPr="003B7C8D">
              <w:rPr>
                <w:rFonts w:ascii="Times New Roman" w:hAnsi="Times New Roman"/>
                <w:sz w:val="24"/>
                <w:szCs w:val="24"/>
              </w:rPr>
              <w:t>ruter</w:t>
            </w:r>
          </w:p>
        </w:tc>
        <w:tc>
          <w:tcPr>
            <w:tcW w:w="2145" w:type="pct"/>
            <w:vAlign w:val="center"/>
          </w:tcPr>
          <w:p w14:paraId="05C867E0" w14:textId="77777777" w:rsidR="00F714E4" w:rsidRPr="003B7C8D" w:rsidRDefault="00F714E4" w:rsidP="00F714E4">
            <w:pPr>
              <w:autoSpaceDE w:val="0"/>
              <w:autoSpaceDN w:val="0"/>
              <w:adjustRightInd w:val="0"/>
              <w:spacing w:after="0" w:line="240" w:lineRule="auto"/>
              <w:rPr>
                <w:rFonts w:ascii="Times New Roman" w:hAnsi="Times New Roman"/>
                <w:sz w:val="24"/>
                <w:szCs w:val="24"/>
                <w:lang w:eastAsia="pl-PL"/>
              </w:rPr>
            </w:pPr>
            <w:r w:rsidRPr="003B7C8D">
              <w:rPr>
                <w:rFonts w:ascii="Times New Roman" w:hAnsi="Times New Roman"/>
                <w:sz w:val="24"/>
                <w:szCs w:val="24"/>
              </w:rPr>
              <w:t>obsługa VLAN 802.1q, ruting statyczny na portach LAN/WAN oraz pomiędzy VLAN</w:t>
            </w:r>
          </w:p>
        </w:tc>
        <w:tc>
          <w:tcPr>
            <w:tcW w:w="455" w:type="pct"/>
            <w:gridSpan w:val="2"/>
            <w:vAlign w:val="center"/>
          </w:tcPr>
          <w:p w14:paraId="05C867E1"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szt.</w:t>
            </w:r>
          </w:p>
        </w:tc>
      </w:tr>
      <w:tr w:rsidR="00F714E4" w:rsidRPr="003B7C8D" w14:paraId="05C867E7" w14:textId="77777777" w:rsidTr="009F3259">
        <w:trPr>
          <w:cantSplit/>
          <w:trHeight w:val="821"/>
          <w:jc w:val="center"/>
        </w:trPr>
        <w:tc>
          <w:tcPr>
            <w:tcW w:w="315" w:type="pct"/>
            <w:gridSpan w:val="2"/>
            <w:vMerge/>
            <w:vAlign w:val="center"/>
          </w:tcPr>
          <w:p w14:paraId="05C867E3" w14:textId="77777777" w:rsidR="00F714E4" w:rsidRPr="003B7C8D" w:rsidRDefault="00F714E4" w:rsidP="00F714E4">
            <w:pPr>
              <w:pStyle w:val="Tekstpodstawowy2"/>
              <w:spacing w:line="240" w:lineRule="auto"/>
              <w:jc w:val="center"/>
              <w:rPr>
                <w:rFonts w:ascii="Times New Roman" w:hAnsi="Times New Roman"/>
                <w:sz w:val="24"/>
              </w:rPr>
            </w:pPr>
          </w:p>
        </w:tc>
        <w:tc>
          <w:tcPr>
            <w:tcW w:w="2085" w:type="pct"/>
            <w:gridSpan w:val="2"/>
            <w:vAlign w:val="center"/>
          </w:tcPr>
          <w:p w14:paraId="05C867E4"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punkt dostępowy (access point) lub ruter z funkcją punktu dostępowego</w:t>
            </w:r>
          </w:p>
        </w:tc>
        <w:tc>
          <w:tcPr>
            <w:tcW w:w="2145" w:type="pct"/>
            <w:vAlign w:val="center"/>
          </w:tcPr>
          <w:p w14:paraId="05C867E5"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obsługa szyfrowania WPA, WPA2, standard min. 802.11 b/g, instrukcja obsługi</w:t>
            </w:r>
          </w:p>
        </w:tc>
        <w:tc>
          <w:tcPr>
            <w:tcW w:w="455" w:type="pct"/>
            <w:gridSpan w:val="2"/>
            <w:vAlign w:val="center"/>
          </w:tcPr>
          <w:p w14:paraId="05C867E6"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szt.</w:t>
            </w:r>
          </w:p>
        </w:tc>
      </w:tr>
      <w:tr w:rsidR="00F714E4" w:rsidRPr="003B7C8D" w14:paraId="05C867E9" w14:textId="77777777" w:rsidTr="005B1448">
        <w:trPr>
          <w:cantSplit/>
          <w:trHeight w:val="510"/>
          <w:jc w:val="center"/>
        </w:trPr>
        <w:tc>
          <w:tcPr>
            <w:tcW w:w="5000" w:type="pct"/>
            <w:gridSpan w:val="7"/>
            <w:vAlign w:val="center"/>
          </w:tcPr>
          <w:p w14:paraId="05C867E8" w14:textId="77777777" w:rsidR="00F714E4" w:rsidRPr="003B7C8D" w:rsidRDefault="00F714E4" w:rsidP="00F714E4">
            <w:pPr>
              <w:pStyle w:val="Tekstpodstawowy2"/>
              <w:spacing w:line="240" w:lineRule="auto"/>
              <w:rPr>
                <w:rFonts w:ascii="Times New Roman" w:hAnsi="Times New Roman"/>
                <w:b/>
                <w:sz w:val="24"/>
              </w:rPr>
            </w:pPr>
            <w:r w:rsidRPr="003B7C8D">
              <w:rPr>
                <w:rFonts w:ascii="Times New Roman" w:hAnsi="Times New Roman"/>
                <w:b/>
                <w:sz w:val="24"/>
              </w:rPr>
              <w:t>lub</w:t>
            </w:r>
          </w:p>
        </w:tc>
      </w:tr>
      <w:tr w:rsidR="00F714E4" w:rsidRPr="003B7C8D" w14:paraId="05C867EE" w14:textId="77777777" w:rsidTr="009F3259">
        <w:trPr>
          <w:cantSplit/>
          <w:trHeight w:val="1282"/>
          <w:jc w:val="center"/>
        </w:trPr>
        <w:tc>
          <w:tcPr>
            <w:tcW w:w="315" w:type="pct"/>
            <w:gridSpan w:val="2"/>
            <w:vAlign w:val="center"/>
          </w:tcPr>
          <w:p w14:paraId="05C867EA" w14:textId="16FFD88E"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4b.</w:t>
            </w:r>
          </w:p>
        </w:tc>
        <w:tc>
          <w:tcPr>
            <w:tcW w:w="2085" w:type="pct"/>
            <w:gridSpan w:val="2"/>
            <w:vAlign w:val="center"/>
          </w:tcPr>
          <w:p w14:paraId="05C867EB"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ruter z Wi-Fi</w:t>
            </w:r>
          </w:p>
        </w:tc>
        <w:tc>
          <w:tcPr>
            <w:tcW w:w="2145" w:type="pct"/>
            <w:vAlign w:val="center"/>
          </w:tcPr>
          <w:p w14:paraId="05C867EC"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obsługa VLAN 802.1q, ruting statyczny na portach LAN/WAN oraz pomiędzy VLAN, obsługa szyfrowania WPA, WPA2, standard min. 802.11 b/g, instrukcja obsługi</w:t>
            </w:r>
          </w:p>
        </w:tc>
        <w:tc>
          <w:tcPr>
            <w:tcW w:w="455" w:type="pct"/>
            <w:gridSpan w:val="2"/>
            <w:vAlign w:val="center"/>
          </w:tcPr>
          <w:p w14:paraId="05C867ED"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szt.</w:t>
            </w:r>
          </w:p>
        </w:tc>
      </w:tr>
      <w:tr w:rsidR="00F714E4" w:rsidRPr="003B7C8D" w14:paraId="05C867F5" w14:textId="77777777" w:rsidTr="009F3259">
        <w:trPr>
          <w:cantSplit/>
          <w:trHeight w:val="510"/>
          <w:jc w:val="center"/>
        </w:trPr>
        <w:tc>
          <w:tcPr>
            <w:tcW w:w="315" w:type="pct"/>
            <w:gridSpan w:val="2"/>
            <w:vAlign w:val="center"/>
          </w:tcPr>
          <w:p w14:paraId="05C867F1"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5.</w:t>
            </w:r>
          </w:p>
        </w:tc>
        <w:tc>
          <w:tcPr>
            <w:tcW w:w="2085" w:type="pct"/>
            <w:gridSpan w:val="2"/>
            <w:vAlign w:val="center"/>
          </w:tcPr>
          <w:p w14:paraId="05C867F2"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pamięć zewnętrzna (pamięć USB, dysk zewnętrzny USB)</w:t>
            </w:r>
          </w:p>
        </w:tc>
        <w:tc>
          <w:tcPr>
            <w:tcW w:w="2145" w:type="pct"/>
            <w:vAlign w:val="center"/>
          </w:tcPr>
          <w:p w14:paraId="05C867F3"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min. 32 GB</w:t>
            </w:r>
          </w:p>
        </w:tc>
        <w:tc>
          <w:tcPr>
            <w:tcW w:w="455" w:type="pct"/>
            <w:gridSpan w:val="2"/>
            <w:vAlign w:val="center"/>
          </w:tcPr>
          <w:p w14:paraId="05C867F4"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2 szt.</w:t>
            </w:r>
          </w:p>
        </w:tc>
      </w:tr>
      <w:tr w:rsidR="00F714E4" w:rsidRPr="003B7C8D" w14:paraId="05C867F7" w14:textId="77777777" w:rsidTr="005B1448">
        <w:trPr>
          <w:cantSplit/>
          <w:trHeight w:val="510"/>
          <w:jc w:val="center"/>
        </w:trPr>
        <w:tc>
          <w:tcPr>
            <w:tcW w:w="5000" w:type="pct"/>
            <w:gridSpan w:val="7"/>
            <w:shd w:val="clear" w:color="auto" w:fill="BFBFBF"/>
            <w:vAlign w:val="center"/>
          </w:tcPr>
          <w:p w14:paraId="05C867F6" w14:textId="77777777" w:rsidR="00F714E4" w:rsidRPr="003B7C8D" w:rsidRDefault="00F714E4" w:rsidP="00F714E4">
            <w:pPr>
              <w:pStyle w:val="Tekstpodstawowy2"/>
              <w:spacing w:line="240" w:lineRule="auto"/>
              <w:rPr>
                <w:rFonts w:ascii="Times New Roman" w:hAnsi="Times New Roman"/>
                <w:b/>
                <w:sz w:val="24"/>
              </w:rPr>
            </w:pPr>
            <w:r w:rsidRPr="003B7C8D">
              <w:rPr>
                <w:rFonts w:ascii="Times New Roman" w:hAnsi="Times New Roman"/>
                <w:b/>
                <w:sz w:val="24"/>
              </w:rPr>
              <w:t>oprogramowanie na zewnętrznych nośnikach</w:t>
            </w:r>
          </w:p>
        </w:tc>
      </w:tr>
      <w:tr w:rsidR="00F714E4" w:rsidRPr="003B7C8D" w14:paraId="05C86807" w14:textId="77777777" w:rsidTr="00F714E4">
        <w:trPr>
          <w:cantSplit/>
          <w:trHeight w:val="2471"/>
          <w:jc w:val="center"/>
        </w:trPr>
        <w:tc>
          <w:tcPr>
            <w:tcW w:w="315" w:type="pct"/>
            <w:gridSpan w:val="2"/>
            <w:vAlign w:val="center"/>
          </w:tcPr>
          <w:p w14:paraId="05C867F8"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w:t>
            </w:r>
          </w:p>
        </w:tc>
        <w:tc>
          <w:tcPr>
            <w:tcW w:w="1377" w:type="pct"/>
            <w:vAlign w:val="center"/>
          </w:tcPr>
          <w:p w14:paraId="05C867F9"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systemy operacyjne z  rodziny Windows i Linux dla stacji roboczej</w:t>
            </w:r>
          </w:p>
          <w:p w14:paraId="05C867FA" w14:textId="77777777" w:rsidR="00F714E4" w:rsidRPr="003B7C8D" w:rsidRDefault="00F714E4" w:rsidP="00F714E4">
            <w:pPr>
              <w:pStyle w:val="Tekstpodstawowy2"/>
              <w:spacing w:line="276" w:lineRule="auto"/>
              <w:rPr>
                <w:rFonts w:ascii="Times New Roman" w:hAnsi="Times New Roman"/>
                <w:sz w:val="24"/>
              </w:rPr>
            </w:pPr>
          </w:p>
        </w:tc>
        <w:tc>
          <w:tcPr>
            <w:tcW w:w="2853" w:type="pct"/>
            <w:gridSpan w:val="2"/>
            <w:vAlign w:val="center"/>
          </w:tcPr>
          <w:p w14:paraId="05C867FB"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 xml:space="preserve">wykorzystywane w pracowni, współpracujące ze sprzętem wymienionym w sekcji „komputery i peryferia” </w:t>
            </w:r>
          </w:p>
          <w:p w14:paraId="05C867FC" w14:textId="77777777" w:rsidR="00F714E4" w:rsidRPr="003B7C8D" w:rsidRDefault="00F714E4" w:rsidP="00F714E4">
            <w:pPr>
              <w:pStyle w:val="Tekstpodstawowy2"/>
              <w:spacing w:line="276" w:lineRule="auto"/>
              <w:rPr>
                <w:rFonts w:ascii="Times New Roman" w:hAnsi="Times New Roman"/>
                <w:sz w:val="24"/>
                <w:lang w:val="en-US"/>
              </w:rPr>
            </w:pPr>
            <w:r w:rsidRPr="003B7C8D">
              <w:rPr>
                <w:rFonts w:ascii="Times New Roman" w:hAnsi="Times New Roman"/>
                <w:sz w:val="24"/>
              </w:rPr>
              <w:t xml:space="preserve">- Windows 8 lub 8.1 w wersji min. </w:t>
            </w:r>
            <w:r w:rsidRPr="003B7C8D">
              <w:rPr>
                <w:rFonts w:ascii="Times New Roman" w:hAnsi="Times New Roman"/>
                <w:sz w:val="24"/>
                <w:lang w:val="en-US"/>
              </w:rPr>
              <w:t>Professional, Windows 10 w wersji min. Pro</w:t>
            </w:r>
          </w:p>
          <w:p w14:paraId="05C867FD"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oraz</w:t>
            </w:r>
          </w:p>
          <w:p w14:paraId="05C867FE" w14:textId="39E50AEC" w:rsidR="00F714E4" w:rsidRPr="003B7C8D" w:rsidRDefault="00D46BC0" w:rsidP="00F714E4">
            <w:pPr>
              <w:pStyle w:val="Tekstpodstawowy2"/>
              <w:spacing w:line="276" w:lineRule="auto"/>
              <w:rPr>
                <w:rFonts w:ascii="Times New Roman" w:hAnsi="Times New Roman"/>
                <w:sz w:val="24"/>
              </w:rPr>
            </w:pPr>
            <w:r>
              <w:rPr>
                <w:rFonts w:ascii="Times New Roman" w:hAnsi="Times New Roman"/>
                <w:sz w:val="24"/>
              </w:rPr>
              <w:t>Linux</w:t>
            </w:r>
            <w:r w:rsidR="00F714E4" w:rsidRPr="003B7C8D">
              <w:rPr>
                <w:rFonts w:ascii="Times New Roman" w:hAnsi="Times New Roman"/>
                <w:sz w:val="24"/>
              </w:rPr>
              <w:t xml:space="preserve"> wersje</w:t>
            </w:r>
            <w:r>
              <w:rPr>
                <w:rFonts w:ascii="Times New Roman" w:hAnsi="Times New Roman"/>
                <w:sz w:val="24"/>
              </w:rPr>
              <w:t>:</w:t>
            </w:r>
            <w:r w:rsidR="00F714E4" w:rsidRPr="003B7C8D">
              <w:rPr>
                <w:rFonts w:ascii="Times New Roman" w:hAnsi="Times New Roman"/>
                <w:sz w:val="24"/>
              </w:rPr>
              <w:t xml:space="preserve"> Open SUSE </w:t>
            </w:r>
            <w:r w:rsidR="00CA4C89">
              <w:rPr>
                <w:rFonts w:ascii="Times New Roman" w:hAnsi="Times New Roman"/>
                <w:sz w:val="24"/>
              </w:rPr>
              <w:t>15.1 lub 15.2</w:t>
            </w:r>
            <w:r w:rsidR="00F714E4" w:rsidRPr="003B7C8D">
              <w:rPr>
                <w:rFonts w:ascii="Times New Roman" w:hAnsi="Times New Roman"/>
                <w:sz w:val="24"/>
              </w:rPr>
              <w:t xml:space="preserve"> lub Ubuntu 18.04 LTS</w:t>
            </w:r>
            <w:r w:rsidR="00C34F92">
              <w:rPr>
                <w:rFonts w:ascii="Times New Roman" w:hAnsi="Times New Roman"/>
                <w:sz w:val="24"/>
              </w:rPr>
              <w:t xml:space="preserve"> lu</w:t>
            </w:r>
            <w:r w:rsidR="00CA4C89">
              <w:rPr>
                <w:rFonts w:ascii="Times New Roman" w:hAnsi="Times New Roman"/>
                <w:sz w:val="24"/>
              </w:rPr>
              <w:t>b</w:t>
            </w:r>
            <w:r w:rsidR="00C34F92">
              <w:rPr>
                <w:rFonts w:ascii="Times New Roman" w:hAnsi="Times New Roman"/>
                <w:sz w:val="24"/>
              </w:rPr>
              <w:t xml:space="preserve"> 20.04 LTS</w:t>
            </w:r>
            <w:r w:rsidR="00F714E4" w:rsidRPr="003B7C8D">
              <w:rPr>
                <w:rFonts w:ascii="Times New Roman" w:hAnsi="Times New Roman"/>
                <w:sz w:val="24"/>
              </w:rPr>
              <w:t xml:space="preserve"> z interfejsem GNOME</w:t>
            </w:r>
          </w:p>
        </w:tc>
        <w:tc>
          <w:tcPr>
            <w:tcW w:w="455" w:type="pct"/>
            <w:gridSpan w:val="2"/>
          </w:tcPr>
          <w:p w14:paraId="05C867FF" w14:textId="77777777" w:rsidR="00F714E4" w:rsidRPr="003B7C8D" w:rsidRDefault="00F714E4" w:rsidP="00F714E4">
            <w:pPr>
              <w:pStyle w:val="Tekstpodstawowy2"/>
              <w:spacing w:line="240" w:lineRule="auto"/>
              <w:jc w:val="center"/>
              <w:rPr>
                <w:rFonts w:ascii="Times New Roman" w:hAnsi="Times New Roman"/>
                <w:sz w:val="24"/>
              </w:rPr>
            </w:pPr>
          </w:p>
          <w:p w14:paraId="05C86800" w14:textId="77777777" w:rsidR="00F714E4" w:rsidRPr="003B7C8D" w:rsidRDefault="00F714E4" w:rsidP="00F714E4">
            <w:pPr>
              <w:pStyle w:val="Tekstpodstawowy2"/>
              <w:spacing w:line="240" w:lineRule="auto"/>
              <w:jc w:val="center"/>
              <w:rPr>
                <w:rFonts w:ascii="Times New Roman" w:hAnsi="Times New Roman"/>
                <w:sz w:val="24"/>
              </w:rPr>
            </w:pPr>
          </w:p>
          <w:p w14:paraId="05C86801" w14:textId="77777777" w:rsidR="00F714E4" w:rsidRPr="003B7C8D" w:rsidRDefault="00F714E4" w:rsidP="00F714E4">
            <w:pPr>
              <w:pStyle w:val="Tekstpodstawowy2"/>
              <w:spacing w:line="240" w:lineRule="auto"/>
              <w:jc w:val="center"/>
              <w:rPr>
                <w:rFonts w:ascii="Times New Roman" w:hAnsi="Times New Roman"/>
                <w:sz w:val="24"/>
              </w:rPr>
            </w:pPr>
          </w:p>
          <w:p w14:paraId="05C86802" w14:textId="77777777" w:rsidR="00F714E4" w:rsidRPr="003B7C8D" w:rsidRDefault="00F714E4" w:rsidP="00F714E4">
            <w:pPr>
              <w:pStyle w:val="Tekstpodstawowy2"/>
              <w:spacing w:line="240" w:lineRule="auto"/>
              <w:jc w:val="center"/>
              <w:rPr>
                <w:rFonts w:ascii="Times New Roman" w:hAnsi="Times New Roman"/>
                <w:sz w:val="24"/>
              </w:rPr>
            </w:pPr>
          </w:p>
          <w:p w14:paraId="05C86803"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p w14:paraId="05C86804" w14:textId="77777777" w:rsidR="00F714E4" w:rsidRPr="003B7C8D" w:rsidRDefault="00F714E4" w:rsidP="00F714E4">
            <w:pPr>
              <w:pStyle w:val="Tekstpodstawowy2"/>
              <w:spacing w:line="240" w:lineRule="auto"/>
              <w:jc w:val="center"/>
              <w:rPr>
                <w:rFonts w:ascii="Times New Roman" w:hAnsi="Times New Roman"/>
                <w:sz w:val="24"/>
              </w:rPr>
            </w:pPr>
          </w:p>
          <w:p w14:paraId="05C86805" w14:textId="77777777" w:rsidR="00F714E4" w:rsidRPr="003B7C8D" w:rsidRDefault="00F714E4" w:rsidP="00F714E4">
            <w:pPr>
              <w:pStyle w:val="Tekstpodstawowy2"/>
              <w:spacing w:line="240" w:lineRule="auto"/>
              <w:jc w:val="center"/>
              <w:rPr>
                <w:rFonts w:ascii="Times New Roman" w:hAnsi="Times New Roman"/>
                <w:sz w:val="24"/>
              </w:rPr>
            </w:pPr>
          </w:p>
          <w:p w14:paraId="05C86806"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tr w:rsidR="00F714E4" w:rsidRPr="003B7C8D" w14:paraId="05C8681A" w14:textId="77777777" w:rsidTr="005B1448">
        <w:trPr>
          <w:cantSplit/>
          <w:trHeight w:val="510"/>
          <w:jc w:val="center"/>
        </w:trPr>
        <w:tc>
          <w:tcPr>
            <w:tcW w:w="315" w:type="pct"/>
            <w:gridSpan w:val="2"/>
            <w:vAlign w:val="center"/>
          </w:tcPr>
          <w:p w14:paraId="05C86808"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lastRenderedPageBreak/>
              <w:t>2.</w:t>
            </w:r>
          </w:p>
        </w:tc>
        <w:tc>
          <w:tcPr>
            <w:tcW w:w="1377" w:type="pct"/>
            <w:vAlign w:val="center"/>
          </w:tcPr>
          <w:p w14:paraId="05C86809"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serwerowy system operacyjny</w:t>
            </w:r>
          </w:p>
        </w:tc>
        <w:tc>
          <w:tcPr>
            <w:tcW w:w="2853" w:type="pct"/>
            <w:gridSpan w:val="2"/>
            <w:vAlign w:val="center"/>
          </w:tcPr>
          <w:p w14:paraId="05C8680A" w14:textId="77777777" w:rsidR="00F714E4" w:rsidRPr="003B7C8D" w:rsidRDefault="00F714E4" w:rsidP="00F714E4">
            <w:pPr>
              <w:pStyle w:val="Tekstpodstawowy2"/>
              <w:spacing w:line="240" w:lineRule="auto"/>
              <w:rPr>
                <w:rFonts w:ascii="Times New Roman" w:hAnsi="Times New Roman"/>
                <w:sz w:val="24"/>
              </w:rPr>
            </w:pPr>
            <w:r w:rsidRPr="003B7C8D">
              <w:rPr>
                <w:rFonts w:ascii="Times New Roman" w:hAnsi="Times New Roman"/>
                <w:sz w:val="24"/>
              </w:rPr>
              <w:t>możliwy do zainstalowania i funkcjonowania na komputerze wymienionym w specyfikacji:</w:t>
            </w:r>
          </w:p>
          <w:p w14:paraId="05C8680B" w14:textId="529DF348"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 xml:space="preserve">- Windows Server 2012/2012 R2 Standard lub 2016 Standard </w:t>
            </w:r>
            <w:r w:rsidR="00B047FA">
              <w:rPr>
                <w:rFonts w:ascii="Times New Roman" w:hAnsi="Times New Roman"/>
                <w:sz w:val="24"/>
              </w:rPr>
              <w:t xml:space="preserve">lub 2019 Standard </w:t>
            </w:r>
          </w:p>
          <w:p w14:paraId="05C8680C"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oraz</w:t>
            </w:r>
          </w:p>
          <w:p w14:paraId="05C8680D" w14:textId="743CE2E8"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 system serwerowy Linux z dystrybucji Ubuntu</w:t>
            </w:r>
            <w:r w:rsidR="00FD081A">
              <w:rPr>
                <w:rFonts w:ascii="Times New Roman" w:hAnsi="Times New Roman"/>
                <w:sz w:val="24"/>
              </w:rPr>
              <w:t xml:space="preserve"> </w:t>
            </w:r>
            <w:r w:rsidRPr="003B7C8D">
              <w:rPr>
                <w:rFonts w:ascii="Times New Roman" w:hAnsi="Times New Roman"/>
                <w:sz w:val="24"/>
              </w:rPr>
              <w:t xml:space="preserve">lub OpenSUSE, </w:t>
            </w:r>
          </w:p>
          <w:p w14:paraId="05C8680E" w14:textId="6D5F188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na rok 202</w:t>
            </w:r>
            <w:r w:rsidR="00FD081A">
              <w:rPr>
                <w:rFonts w:ascii="Times New Roman" w:hAnsi="Times New Roman"/>
                <w:sz w:val="24"/>
              </w:rPr>
              <w:t>2</w:t>
            </w:r>
            <w:r w:rsidRPr="003B7C8D">
              <w:rPr>
                <w:rFonts w:ascii="Times New Roman" w:hAnsi="Times New Roman"/>
                <w:sz w:val="24"/>
              </w:rPr>
              <w:t xml:space="preserve"> obowiązują wersje Ubuntu Serwer 18.04 LTS</w:t>
            </w:r>
            <w:r w:rsidR="00FD081A">
              <w:rPr>
                <w:rFonts w:ascii="Times New Roman" w:hAnsi="Times New Roman"/>
                <w:sz w:val="24"/>
              </w:rPr>
              <w:t xml:space="preserve"> lub 20.04 LTS</w:t>
            </w:r>
            <w:r w:rsidRPr="003B7C8D">
              <w:rPr>
                <w:rFonts w:ascii="Times New Roman" w:hAnsi="Times New Roman"/>
                <w:sz w:val="24"/>
              </w:rPr>
              <w:t xml:space="preserve"> lub OpenSUSE </w:t>
            </w:r>
            <w:r w:rsidR="00FD081A">
              <w:rPr>
                <w:rFonts w:ascii="Times New Roman" w:hAnsi="Times New Roman"/>
                <w:sz w:val="24"/>
              </w:rPr>
              <w:t>15.1 lub 15.2</w:t>
            </w:r>
          </w:p>
        </w:tc>
        <w:tc>
          <w:tcPr>
            <w:tcW w:w="455" w:type="pct"/>
            <w:gridSpan w:val="2"/>
          </w:tcPr>
          <w:p w14:paraId="05C8680F" w14:textId="77777777" w:rsidR="00F714E4" w:rsidRPr="003B7C8D" w:rsidRDefault="00F714E4" w:rsidP="00F714E4">
            <w:pPr>
              <w:pStyle w:val="Tekstpodstawowy2"/>
              <w:spacing w:line="240" w:lineRule="auto"/>
              <w:jc w:val="center"/>
              <w:rPr>
                <w:rFonts w:ascii="Times New Roman" w:hAnsi="Times New Roman"/>
                <w:sz w:val="24"/>
              </w:rPr>
            </w:pPr>
          </w:p>
          <w:p w14:paraId="05C86810" w14:textId="77777777" w:rsidR="00F714E4" w:rsidRPr="003B7C8D" w:rsidRDefault="00F714E4" w:rsidP="00F714E4">
            <w:pPr>
              <w:pStyle w:val="Tekstpodstawowy2"/>
              <w:spacing w:line="240" w:lineRule="auto"/>
              <w:jc w:val="center"/>
              <w:rPr>
                <w:rFonts w:ascii="Times New Roman" w:hAnsi="Times New Roman"/>
                <w:sz w:val="24"/>
              </w:rPr>
            </w:pPr>
          </w:p>
          <w:p w14:paraId="05C86811" w14:textId="77777777" w:rsidR="00F714E4" w:rsidRPr="003B7C8D" w:rsidRDefault="00F714E4" w:rsidP="00F714E4">
            <w:pPr>
              <w:pStyle w:val="Tekstpodstawowy2"/>
              <w:spacing w:line="240" w:lineRule="auto"/>
              <w:jc w:val="center"/>
              <w:rPr>
                <w:rFonts w:ascii="Times New Roman" w:hAnsi="Times New Roman"/>
                <w:sz w:val="24"/>
              </w:rPr>
            </w:pPr>
          </w:p>
          <w:p w14:paraId="05C86812" w14:textId="77777777" w:rsidR="00F714E4" w:rsidRPr="003B7C8D" w:rsidRDefault="00F714E4" w:rsidP="00F714E4">
            <w:pPr>
              <w:pStyle w:val="Tekstpodstawowy2"/>
              <w:spacing w:line="240" w:lineRule="auto"/>
              <w:jc w:val="center"/>
              <w:rPr>
                <w:rFonts w:ascii="Times New Roman" w:hAnsi="Times New Roman"/>
                <w:sz w:val="24"/>
              </w:rPr>
            </w:pPr>
          </w:p>
          <w:p w14:paraId="05C86813"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p w14:paraId="05C86814" w14:textId="77777777" w:rsidR="00F714E4" w:rsidRPr="003B7C8D" w:rsidRDefault="00F714E4" w:rsidP="00F714E4">
            <w:pPr>
              <w:pStyle w:val="Tekstpodstawowy2"/>
              <w:spacing w:line="240" w:lineRule="auto"/>
              <w:jc w:val="center"/>
              <w:rPr>
                <w:rFonts w:ascii="Times New Roman" w:hAnsi="Times New Roman"/>
                <w:sz w:val="24"/>
              </w:rPr>
            </w:pPr>
          </w:p>
          <w:p w14:paraId="05C86815" w14:textId="77777777" w:rsidR="00F714E4" w:rsidRPr="003B7C8D" w:rsidRDefault="00F714E4" w:rsidP="00F714E4">
            <w:pPr>
              <w:pStyle w:val="Tekstpodstawowy2"/>
              <w:spacing w:line="240" w:lineRule="auto"/>
              <w:jc w:val="center"/>
              <w:rPr>
                <w:rFonts w:ascii="Times New Roman" w:hAnsi="Times New Roman"/>
                <w:sz w:val="24"/>
              </w:rPr>
            </w:pPr>
          </w:p>
          <w:p w14:paraId="05C86816" w14:textId="77777777" w:rsidR="00F714E4" w:rsidRPr="003B7C8D" w:rsidRDefault="00F714E4" w:rsidP="00F714E4">
            <w:pPr>
              <w:pStyle w:val="Tekstpodstawowy2"/>
              <w:spacing w:line="240" w:lineRule="auto"/>
              <w:jc w:val="center"/>
              <w:rPr>
                <w:rFonts w:ascii="Times New Roman" w:hAnsi="Times New Roman"/>
                <w:sz w:val="24"/>
              </w:rPr>
            </w:pPr>
          </w:p>
          <w:p w14:paraId="05C86817" w14:textId="77777777" w:rsidR="00F714E4" w:rsidRPr="003B7C8D" w:rsidRDefault="00F714E4" w:rsidP="00F714E4">
            <w:pPr>
              <w:pStyle w:val="Tekstpodstawowy2"/>
              <w:spacing w:line="240" w:lineRule="auto"/>
              <w:jc w:val="center"/>
              <w:rPr>
                <w:rFonts w:ascii="Times New Roman" w:hAnsi="Times New Roman"/>
                <w:sz w:val="24"/>
              </w:rPr>
            </w:pPr>
          </w:p>
          <w:p w14:paraId="05C86818" w14:textId="77777777" w:rsidR="00F714E4" w:rsidRPr="003B7C8D" w:rsidRDefault="00F714E4" w:rsidP="00F714E4">
            <w:pPr>
              <w:pStyle w:val="Tekstpodstawowy2"/>
              <w:spacing w:line="240" w:lineRule="auto"/>
              <w:jc w:val="center"/>
              <w:rPr>
                <w:rFonts w:ascii="Times New Roman" w:hAnsi="Times New Roman"/>
                <w:sz w:val="24"/>
              </w:rPr>
            </w:pPr>
          </w:p>
          <w:p w14:paraId="05C86819"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tr w:rsidR="00F714E4" w:rsidRPr="003B7C8D" w14:paraId="05C8681F" w14:textId="77777777" w:rsidTr="005B1448">
        <w:trPr>
          <w:cantSplit/>
          <w:trHeight w:val="510"/>
          <w:jc w:val="center"/>
        </w:trPr>
        <w:tc>
          <w:tcPr>
            <w:tcW w:w="315" w:type="pct"/>
            <w:gridSpan w:val="2"/>
            <w:vAlign w:val="center"/>
          </w:tcPr>
          <w:p w14:paraId="05C8681B"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3.</w:t>
            </w:r>
          </w:p>
        </w:tc>
        <w:tc>
          <w:tcPr>
            <w:tcW w:w="1377" w:type="pct"/>
            <w:vAlign w:val="center"/>
          </w:tcPr>
          <w:p w14:paraId="05C8681C"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pakiet biurowy</w:t>
            </w:r>
          </w:p>
        </w:tc>
        <w:tc>
          <w:tcPr>
            <w:tcW w:w="2853" w:type="pct"/>
            <w:gridSpan w:val="2"/>
            <w:vAlign w:val="center"/>
          </w:tcPr>
          <w:p w14:paraId="05C8681D" w14:textId="77777777" w:rsidR="00F714E4" w:rsidRPr="003B7C8D" w:rsidRDefault="00F714E4" w:rsidP="00F714E4">
            <w:pPr>
              <w:pStyle w:val="Tekstpodstawowy2"/>
              <w:spacing w:line="276" w:lineRule="auto"/>
              <w:rPr>
                <w:rFonts w:ascii="Times New Roman" w:hAnsi="Times New Roman"/>
                <w:sz w:val="24"/>
                <w:lang w:val="en-GB"/>
              </w:rPr>
            </w:pPr>
            <w:r w:rsidRPr="003B7C8D">
              <w:rPr>
                <w:rFonts w:ascii="Times New Roman" w:hAnsi="Times New Roman"/>
                <w:sz w:val="24"/>
                <w:lang w:val="en-GB"/>
              </w:rPr>
              <w:t>Np. LibreOffice lub Microsoft Office</w:t>
            </w:r>
          </w:p>
        </w:tc>
        <w:tc>
          <w:tcPr>
            <w:tcW w:w="455" w:type="pct"/>
            <w:gridSpan w:val="2"/>
            <w:vAlign w:val="center"/>
          </w:tcPr>
          <w:p w14:paraId="05C8681E"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tr w:rsidR="00F714E4" w:rsidRPr="003B7C8D" w14:paraId="05C86824" w14:textId="77777777" w:rsidTr="005B1448">
        <w:trPr>
          <w:cantSplit/>
          <w:trHeight w:val="510"/>
          <w:jc w:val="center"/>
        </w:trPr>
        <w:tc>
          <w:tcPr>
            <w:tcW w:w="315" w:type="pct"/>
            <w:gridSpan w:val="2"/>
            <w:vAlign w:val="center"/>
          </w:tcPr>
          <w:p w14:paraId="05C86820"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4.</w:t>
            </w:r>
          </w:p>
        </w:tc>
        <w:tc>
          <w:tcPr>
            <w:tcW w:w="1377" w:type="pct"/>
            <w:vAlign w:val="center"/>
          </w:tcPr>
          <w:p w14:paraId="05C86821"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 xml:space="preserve">programy narzędziowe i diagnostyczne </w:t>
            </w:r>
          </w:p>
        </w:tc>
        <w:tc>
          <w:tcPr>
            <w:tcW w:w="2853" w:type="pct"/>
            <w:gridSpan w:val="2"/>
            <w:vAlign w:val="center"/>
          </w:tcPr>
          <w:p w14:paraId="05C86822"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 xml:space="preserve">dostosowane do wyposażenia stanowiska egzaminacyjnego z rozbudowanym modułem do testowania kart graficznych, pamięci RAM oraz nośników </w:t>
            </w:r>
            <w:r w:rsidRPr="003B7C8D">
              <w:rPr>
                <w:rFonts w:ascii="Times New Roman" w:hAnsi="Times New Roman"/>
                <w:sz w:val="24"/>
              </w:rPr>
              <w:fldChar w:fldCharType="begin"/>
            </w:r>
            <w:r w:rsidRPr="003B7C8D">
              <w:rPr>
                <w:rFonts w:ascii="Times New Roman" w:hAnsi="Times New Roman"/>
                <w:sz w:val="24"/>
              </w:rPr>
              <w:instrText xml:space="preserve"> LISTNUM </w:instrText>
            </w:r>
            <w:r w:rsidRPr="003B7C8D">
              <w:rPr>
                <w:rFonts w:ascii="Times New Roman" w:hAnsi="Times New Roman"/>
                <w:sz w:val="24"/>
              </w:rPr>
              <w:fldChar w:fldCharType="end"/>
            </w:r>
            <w:r w:rsidRPr="003B7C8D">
              <w:rPr>
                <w:rFonts w:ascii="Times New Roman" w:hAnsi="Times New Roman"/>
                <w:sz w:val="24"/>
              </w:rPr>
              <w:t xml:space="preserve"> danych, program do tworzenia obrazów dysku (współpracujące z systemami operacyjnymi zainstalowanymi na komputerach)</w:t>
            </w:r>
          </w:p>
        </w:tc>
        <w:tc>
          <w:tcPr>
            <w:tcW w:w="455" w:type="pct"/>
            <w:gridSpan w:val="2"/>
            <w:vAlign w:val="center"/>
          </w:tcPr>
          <w:p w14:paraId="05C86823"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tr w:rsidR="00F714E4" w:rsidRPr="003B7C8D" w14:paraId="05C86829" w14:textId="77777777" w:rsidTr="005B1448">
        <w:trPr>
          <w:cantSplit/>
          <w:trHeight w:val="510"/>
          <w:jc w:val="center"/>
        </w:trPr>
        <w:tc>
          <w:tcPr>
            <w:tcW w:w="315" w:type="pct"/>
            <w:gridSpan w:val="2"/>
            <w:vAlign w:val="center"/>
          </w:tcPr>
          <w:p w14:paraId="05C86825"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5.</w:t>
            </w:r>
          </w:p>
        </w:tc>
        <w:tc>
          <w:tcPr>
            <w:tcW w:w="1377" w:type="pct"/>
            <w:vAlign w:val="center"/>
          </w:tcPr>
          <w:p w14:paraId="05C86826"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Sterowniki</w:t>
            </w:r>
          </w:p>
        </w:tc>
        <w:tc>
          <w:tcPr>
            <w:tcW w:w="2853" w:type="pct"/>
            <w:gridSpan w:val="2"/>
            <w:vAlign w:val="center"/>
          </w:tcPr>
          <w:p w14:paraId="05C86827" w14:textId="77777777" w:rsidR="00F714E4" w:rsidRPr="003B7C8D" w:rsidRDefault="00F714E4" w:rsidP="00F714E4">
            <w:pPr>
              <w:pStyle w:val="Tekstpodstawowy2"/>
              <w:spacing w:line="276" w:lineRule="auto"/>
              <w:rPr>
                <w:rFonts w:ascii="Times New Roman" w:hAnsi="Times New Roman"/>
                <w:sz w:val="24"/>
              </w:rPr>
            </w:pPr>
            <w:r w:rsidRPr="003B7C8D">
              <w:rPr>
                <w:rFonts w:ascii="Times New Roman" w:hAnsi="Times New Roman"/>
                <w:sz w:val="24"/>
              </w:rPr>
              <w:t>do kart rozszerzających i urządzeń wymienionych w sekcji „komputery i peryferia” oraz drukarki opisanej w Tabeli 4</w:t>
            </w:r>
          </w:p>
        </w:tc>
        <w:tc>
          <w:tcPr>
            <w:tcW w:w="455" w:type="pct"/>
            <w:gridSpan w:val="2"/>
            <w:vAlign w:val="center"/>
          </w:tcPr>
          <w:p w14:paraId="05C86828" w14:textId="77777777" w:rsidR="00F714E4" w:rsidRPr="003B7C8D" w:rsidRDefault="00F714E4" w:rsidP="00F714E4">
            <w:pPr>
              <w:pStyle w:val="Tekstpodstawowy2"/>
              <w:spacing w:line="240" w:lineRule="auto"/>
              <w:jc w:val="center"/>
              <w:rPr>
                <w:rFonts w:ascii="Times New Roman" w:hAnsi="Times New Roman"/>
                <w:sz w:val="24"/>
              </w:rPr>
            </w:pPr>
            <w:r w:rsidRPr="003B7C8D">
              <w:rPr>
                <w:rFonts w:ascii="Times New Roman" w:hAnsi="Times New Roman"/>
                <w:sz w:val="24"/>
              </w:rPr>
              <w:t>1 kpl.</w:t>
            </w:r>
          </w:p>
        </w:tc>
      </w:tr>
      <w:bookmarkEnd w:id="2"/>
      <w:bookmarkEnd w:id="3"/>
    </w:tbl>
    <w:p w14:paraId="05C8682A" w14:textId="77777777" w:rsidR="00D27AE1" w:rsidRDefault="00D27AE1" w:rsidP="00F714E4">
      <w:pPr>
        <w:spacing w:after="0" w:line="360" w:lineRule="auto"/>
        <w:rPr>
          <w:rFonts w:ascii="Times New Roman" w:hAnsi="Times New Roman"/>
          <w:b/>
          <w:sz w:val="24"/>
          <w:szCs w:val="24"/>
        </w:rPr>
      </w:pPr>
    </w:p>
    <w:p w14:paraId="05C8682B" w14:textId="77777777" w:rsidR="00F714E4" w:rsidRPr="003B7C8D" w:rsidRDefault="00F714E4" w:rsidP="00F714E4">
      <w:pPr>
        <w:spacing w:after="0" w:line="360" w:lineRule="auto"/>
        <w:rPr>
          <w:rFonts w:ascii="Times New Roman" w:hAnsi="Times New Roman"/>
          <w:b/>
          <w:sz w:val="24"/>
          <w:szCs w:val="24"/>
        </w:rPr>
      </w:pPr>
      <w:r w:rsidRPr="003B7C8D">
        <w:rPr>
          <w:rFonts w:ascii="Times New Roman" w:hAnsi="Times New Roman"/>
          <w:b/>
          <w:sz w:val="24"/>
          <w:szCs w:val="24"/>
        </w:rPr>
        <w:t>Tabela 4. Wyposażenie stanowiska wspólnego dla kilku zdających</w:t>
      </w:r>
    </w:p>
    <w:tbl>
      <w:tblPr>
        <w:tblW w:w="10699"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10"/>
        <w:gridCol w:w="2409"/>
        <w:gridCol w:w="5312"/>
        <w:gridCol w:w="2268"/>
      </w:tblGrid>
      <w:tr w:rsidR="00F714E4" w:rsidRPr="003B7C8D" w14:paraId="05C86830" w14:textId="77777777" w:rsidTr="005B1448">
        <w:trPr>
          <w:cantSplit/>
        </w:trPr>
        <w:tc>
          <w:tcPr>
            <w:tcW w:w="710" w:type="dxa"/>
            <w:shd w:val="clear" w:color="auto" w:fill="D9D9D9"/>
            <w:vAlign w:val="center"/>
          </w:tcPr>
          <w:p w14:paraId="05C8682C" w14:textId="77777777" w:rsidR="00F714E4" w:rsidRPr="003B7C8D" w:rsidRDefault="00F714E4" w:rsidP="00F714E4">
            <w:pPr>
              <w:pStyle w:val="Tekstpodstawowy2"/>
              <w:spacing w:line="240" w:lineRule="auto"/>
              <w:jc w:val="center"/>
              <w:rPr>
                <w:rFonts w:ascii="Times New Roman" w:hAnsi="Times New Roman"/>
                <w:b/>
                <w:sz w:val="24"/>
              </w:rPr>
            </w:pPr>
            <w:r w:rsidRPr="003B7C8D">
              <w:rPr>
                <w:rFonts w:ascii="Times New Roman" w:hAnsi="Times New Roman"/>
                <w:b/>
                <w:sz w:val="24"/>
              </w:rPr>
              <w:t>Lp.</w:t>
            </w:r>
          </w:p>
        </w:tc>
        <w:tc>
          <w:tcPr>
            <w:tcW w:w="2409" w:type="dxa"/>
            <w:shd w:val="clear" w:color="auto" w:fill="D9D9D9"/>
            <w:vAlign w:val="center"/>
          </w:tcPr>
          <w:p w14:paraId="05C8682D" w14:textId="77777777" w:rsidR="00F714E4" w:rsidRPr="003B7C8D" w:rsidRDefault="00F714E4" w:rsidP="00F714E4">
            <w:pPr>
              <w:pStyle w:val="Tekstpodstawowy2"/>
              <w:spacing w:line="240" w:lineRule="auto"/>
              <w:jc w:val="center"/>
              <w:rPr>
                <w:rFonts w:ascii="Times New Roman" w:hAnsi="Times New Roman"/>
                <w:b/>
                <w:sz w:val="24"/>
              </w:rPr>
            </w:pPr>
            <w:r w:rsidRPr="003B7C8D">
              <w:rPr>
                <w:rFonts w:ascii="Times New Roman" w:hAnsi="Times New Roman"/>
                <w:b/>
                <w:sz w:val="24"/>
              </w:rPr>
              <w:t>Nazwa</w:t>
            </w:r>
          </w:p>
        </w:tc>
        <w:tc>
          <w:tcPr>
            <w:tcW w:w="5312" w:type="dxa"/>
            <w:shd w:val="clear" w:color="auto" w:fill="D9D9D9"/>
            <w:vAlign w:val="center"/>
          </w:tcPr>
          <w:p w14:paraId="05C8682E" w14:textId="77777777" w:rsidR="00F714E4" w:rsidRPr="003B7C8D" w:rsidRDefault="00F714E4" w:rsidP="00F714E4">
            <w:pPr>
              <w:pStyle w:val="Tekstpodstawowy2"/>
              <w:spacing w:line="240" w:lineRule="auto"/>
              <w:jc w:val="center"/>
              <w:rPr>
                <w:rFonts w:ascii="Times New Roman" w:hAnsi="Times New Roman"/>
                <w:b/>
                <w:sz w:val="24"/>
              </w:rPr>
            </w:pPr>
            <w:r w:rsidRPr="003B7C8D">
              <w:rPr>
                <w:rFonts w:ascii="Times New Roman" w:hAnsi="Times New Roman"/>
                <w:b/>
                <w:sz w:val="24"/>
              </w:rPr>
              <w:t xml:space="preserve">Istotne funkcje- parametry </w:t>
            </w:r>
            <w:r w:rsidRPr="003B7C8D">
              <w:rPr>
                <w:rFonts w:ascii="Times New Roman" w:hAnsi="Times New Roman"/>
                <w:b/>
                <w:sz w:val="24"/>
              </w:rPr>
              <w:br/>
              <w:t>techniczno-eksploatacyjne/uwagi/przykład</w:t>
            </w:r>
          </w:p>
        </w:tc>
        <w:tc>
          <w:tcPr>
            <w:tcW w:w="2268" w:type="dxa"/>
            <w:shd w:val="clear" w:color="auto" w:fill="D9D9D9"/>
            <w:vAlign w:val="center"/>
          </w:tcPr>
          <w:p w14:paraId="05C8682F" w14:textId="77777777" w:rsidR="00F714E4" w:rsidRPr="003B7C8D" w:rsidRDefault="00F714E4" w:rsidP="00F714E4">
            <w:pPr>
              <w:pStyle w:val="Tekstpodstawowy2"/>
              <w:spacing w:line="240" w:lineRule="auto"/>
              <w:jc w:val="center"/>
              <w:rPr>
                <w:rFonts w:ascii="Times New Roman" w:hAnsi="Times New Roman"/>
                <w:b/>
                <w:sz w:val="24"/>
              </w:rPr>
            </w:pPr>
            <w:r w:rsidRPr="003B7C8D">
              <w:rPr>
                <w:rFonts w:ascii="Times New Roman" w:hAnsi="Times New Roman"/>
                <w:b/>
                <w:sz w:val="24"/>
              </w:rPr>
              <w:t>Maksymalna liczba zdających</w:t>
            </w:r>
          </w:p>
        </w:tc>
      </w:tr>
      <w:tr w:rsidR="00F714E4" w:rsidRPr="003B7C8D" w14:paraId="05C86835" w14:textId="77777777" w:rsidTr="005B1448">
        <w:trPr>
          <w:cantSplit/>
          <w:trHeight w:val="397"/>
        </w:trPr>
        <w:tc>
          <w:tcPr>
            <w:tcW w:w="7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C86831" w14:textId="77777777" w:rsidR="00F714E4" w:rsidRPr="003B7C8D" w:rsidRDefault="00F714E4" w:rsidP="00F714E4">
            <w:pPr>
              <w:pStyle w:val="Tekstpodstawowy21"/>
              <w:snapToGrid w:val="0"/>
              <w:spacing w:line="240" w:lineRule="auto"/>
              <w:jc w:val="center"/>
              <w:rPr>
                <w:rFonts w:ascii="Times New Roman" w:hAnsi="Times New Roman" w:cs="Times New Roman"/>
                <w:sz w:val="24"/>
              </w:rPr>
            </w:pPr>
            <w:r w:rsidRPr="003B7C8D">
              <w:rPr>
                <w:rFonts w:ascii="Times New Roman" w:hAnsi="Times New Roman" w:cs="Times New Roman"/>
                <w:sz w:val="24"/>
              </w:rPr>
              <w:t>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86832" w14:textId="77777777" w:rsidR="00F714E4" w:rsidRPr="003B7C8D" w:rsidRDefault="00F714E4" w:rsidP="00F714E4">
            <w:pPr>
              <w:pStyle w:val="Tekstpodstawowy21"/>
              <w:snapToGrid w:val="0"/>
              <w:spacing w:line="240" w:lineRule="auto"/>
              <w:rPr>
                <w:rFonts w:ascii="Times New Roman" w:hAnsi="Times New Roman" w:cs="Times New Roman"/>
                <w:sz w:val="24"/>
              </w:rPr>
            </w:pPr>
            <w:r w:rsidRPr="003B7C8D">
              <w:rPr>
                <w:rFonts w:ascii="Times New Roman" w:hAnsi="Times New Roman" w:cs="Times New Roman"/>
                <w:sz w:val="24"/>
              </w:rPr>
              <w:t xml:space="preserve">Drukarka sieciowa </w:t>
            </w:r>
          </w:p>
        </w:tc>
        <w:tc>
          <w:tcPr>
            <w:tcW w:w="5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86833" w14:textId="77777777" w:rsidR="00F714E4" w:rsidRPr="003B7C8D" w:rsidRDefault="00F714E4" w:rsidP="00F714E4">
            <w:pPr>
              <w:pStyle w:val="Tekstpodstawowy21"/>
              <w:snapToGrid w:val="0"/>
              <w:spacing w:line="240" w:lineRule="auto"/>
              <w:rPr>
                <w:rFonts w:ascii="Times New Roman" w:hAnsi="Times New Roman" w:cs="Times New Roman"/>
                <w:sz w:val="24"/>
              </w:rPr>
            </w:pPr>
            <w:r w:rsidRPr="003B7C8D">
              <w:rPr>
                <w:rFonts w:ascii="Times New Roman" w:hAnsi="Times New Roman" w:cs="Times New Roman"/>
                <w:sz w:val="24"/>
              </w:rPr>
              <w:t xml:space="preserve">drukarka sieciowa z wbudowanym serwerem wydruku, portem Ethernet oraz obsługą wydruku RAW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86834" w14:textId="77777777" w:rsidR="00F714E4" w:rsidRPr="003B7C8D" w:rsidRDefault="00F714E4" w:rsidP="00F714E4">
            <w:pPr>
              <w:pStyle w:val="Tekstpodstawowy21"/>
              <w:snapToGrid w:val="0"/>
              <w:spacing w:line="240" w:lineRule="auto"/>
              <w:jc w:val="center"/>
              <w:rPr>
                <w:rFonts w:ascii="Times New Roman" w:hAnsi="Times New Roman" w:cs="Times New Roman"/>
                <w:sz w:val="24"/>
              </w:rPr>
            </w:pPr>
            <w:r w:rsidRPr="003B7C8D">
              <w:rPr>
                <w:rFonts w:ascii="Times New Roman" w:hAnsi="Times New Roman" w:cs="Times New Roman"/>
                <w:sz w:val="24"/>
              </w:rPr>
              <w:t>1szt./ na salę</w:t>
            </w:r>
          </w:p>
        </w:tc>
      </w:tr>
    </w:tbl>
    <w:p w14:paraId="05C86836" w14:textId="77777777" w:rsidR="00D27AE1" w:rsidRDefault="00D27AE1" w:rsidP="00F714E4">
      <w:pPr>
        <w:spacing w:after="0"/>
        <w:rPr>
          <w:rFonts w:ascii="Times New Roman" w:hAnsi="Times New Roman"/>
          <w:b/>
          <w:sz w:val="24"/>
          <w:szCs w:val="24"/>
        </w:rPr>
      </w:pPr>
    </w:p>
    <w:p w14:paraId="05C86837" w14:textId="77777777" w:rsidR="00F714E4" w:rsidRPr="003B7C8D" w:rsidRDefault="00F714E4" w:rsidP="00F714E4">
      <w:pPr>
        <w:spacing w:after="0"/>
        <w:rPr>
          <w:rFonts w:ascii="Times New Roman" w:hAnsi="Times New Roman"/>
          <w:b/>
          <w:sz w:val="24"/>
          <w:szCs w:val="24"/>
        </w:rPr>
      </w:pPr>
      <w:r w:rsidRPr="003B7C8D">
        <w:rPr>
          <w:rFonts w:ascii="Times New Roman" w:hAnsi="Times New Roman"/>
          <w:b/>
          <w:sz w:val="24"/>
          <w:szCs w:val="24"/>
        </w:rPr>
        <w:t>Tabela 5. Materiały niezbędne do wykonania zadania egzaminacyjnego (specyfikacja surowcowo</w:t>
      </w:r>
      <w:r w:rsidRPr="003B7C8D">
        <w:rPr>
          <w:rFonts w:ascii="Times New Roman" w:hAnsi="Times New Roman"/>
          <w:b/>
          <w:sz w:val="24"/>
          <w:szCs w:val="24"/>
        </w:rPr>
        <w:noBreakHyphen/>
        <w:t>materiałowa)</w:t>
      </w:r>
    </w:p>
    <w:tbl>
      <w:tblPr>
        <w:tblW w:w="1020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4"/>
        <w:gridCol w:w="3969"/>
        <w:gridCol w:w="1407"/>
        <w:gridCol w:w="609"/>
        <w:gridCol w:w="1670"/>
        <w:gridCol w:w="1848"/>
      </w:tblGrid>
      <w:tr w:rsidR="00646603" w:rsidRPr="00CA27F3" w14:paraId="7E727399" w14:textId="77777777" w:rsidTr="00F6414F">
        <w:trPr>
          <w:cantSplit/>
          <w:trHeight w:val="374"/>
          <w:jc w:val="center"/>
        </w:trPr>
        <w:tc>
          <w:tcPr>
            <w:tcW w:w="10207"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AAE5EAA"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MATERIAŁY ZUŻYWANE W CAŁOŚCI PRZEZ 1 ZDAJĄCEGO</w:t>
            </w:r>
          </w:p>
        </w:tc>
      </w:tr>
      <w:tr w:rsidR="00646603" w:rsidRPr="00CA27F3" w14:paraId="7640D9EB" w14:textId="77777777" w:rsidTr="00F6414F">
        <w:trPr>
          <w:cantSplit/>
          <w:trHeight w:val="55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14:paraId="07C9BE9B"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Lp.</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61A1E3E6"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Nazwa materiału/surowca</w:t>
            </w:r>
          </w:p>
        </w:tc>
        <w:tc>
          <w:tcPr>
            <w:tcW w:w="1407" w:type="dxa"/>
            <w:tcBorders>
              <w:top w:val="single" w:sz="4" w:space="0" w:color="auto"/>
              <w:left w:val="single" w:sz="4" w:space="0" w:color="auto"/>
              <w:bottom w:val="single" w:sz="4" w:space="0" w:color="auto"/>
              <w:right w:val="single" w:sz="4" w:space="0" w:color="auto"/>
            </w:tcBorders>
            <w:shd w:val="clear" w:color="auto" w:fill="D9D9D9"/>
            <w:vAlign w:val="center"/>
          </w:tcPr>
          <w:p w14:paraId="1AB0D31C"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Jednostka miary</w:t>
            </w:r>
          </w:p>
        </w:tc>
        <w:tc>
          <w:tcPr>
            <w:tcW w:w="609" w:type="dxa"/>
            <w:tcBorders>
              <w:top w:val="single" w:sz="4" w:space="0" w:color="auto"/>
              <w:left w:val="single" w:sz="4" w:space="0" w:color="auto"/>
              <w:bottom w:val="single" w:sz="4" w:space="0" w:color="auto"/>
              <w:right w:val="single" w:sz="4" w:space="0" w:color="auto"/>
            </w:tcBorders>
            <w:shd w:val="clear" w:color="auto" w:fill="D9D9D9"/>
            <w:vAlign w:val="center"/>
          </w:tcPr>
          <w:p w14:paraId="0C9FA9E0"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Ilość</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64449B8A"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Orientacyjna cena jedn.[zł]</w:t>
            </w:r>
          </w:p>
        </w:tc>
        <w:tc>
          <w:tcPr>
            <w:tcW w:w="1848" w:type="dxa"/>
            <w:tcBorders>
              <w:top w:val="single" w:sz="4" w:space="0" w:color="auto"/>
              <w:left w:val="single" w:sz="4" w:space="0" w:color="auto"/>
              <w:bottom w:val="single" w:sz="4" w:space="0" w:color="auto"/>
              <w:right w:val="single" w:sz="4" w:space="0" w:color="auto"/>
            </w:tcBorders>
            <w:shd w:val="clear" w:color="auto" w:fill="D9D9D9"/>
            <w:vAlign w:val="center"/>
          </w:tcPr>
          <w:p w14:paraId="370FDA92"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Szacunkowy koszt [zł]</w:t>
            </w:r>
          </w:p>
        </w:tc>
      </w:tr>
      <w:tr w:rsidR="00646603" w:rsidRPr="00CA27F3" w14:paraId="29C5683A" w14:textId="77777777" w:rsidTr="00F6414F">
        <w:trPr>
          <w:cantSplit/>
          <w:trHeight w:val="114"/>
          <w:jc w:val="center"/>
        </w:trPr>
        <w:tc>
          <w:tcPr>
            <w:tcW w:w="704" w:type="dxa"/>
            <w:tcBorders>
              <w:top w:val="single" w:sz="4" w:space="0" w:color="auto"/>
              <w:left w:val="single" w:sz="4" w:space="0" w:color="auto"/>
              <w:right w:val="single" w:sz="4" w:space="0" w:color="auto"/>
            </w:tcBorders>
            <w:vAlign w:val="center"/>
          </w:tcPr>
          <w:p w14:paraId="30F50621"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1</w:t>
            </w:r>
          </w:p>
        </w:tc>
        <w:tc>
          <w:tcPr>
            <w:tcW w:w="3969" w:type="dxa"/>
            <w:tcBorders>
              <w:top w:val="single" w:sz="4" w:space="0" w:color="auto"/>
              <w:left w:val="single" w:sz="4" w:space="0" w:color="auto"/>
              <w:right w:val="single" w:sz="4" w:space="0" w:color="auto"/>
            </w:tcBorders>
            <w:vAlign w:val="center"/>
          </w:tcPr>
          <w:p w14:paraId="42F90045" w14:textId="77777777" w:rsidR="00646603" w:rsidRPr="00646603" w:rsidRDefault="00646603" w:rsidP="00646603">
            <w:pPr>
              <w:pStyle w:val="Tekstpodstawowy21"/>
              <w:snapToGrid w:val="0"/>
              <w:spacing w:line="240" w:lineRule="auto"/>
              <w:rPr>
                <w:rFonts w:ascii="Times New Roman" w:hAnsi="Times New Roman" w:cs="Times New Roman"/>
                <w:sz w:val="24"/>
              </w:rPr>
            </w:pPr>
            <w:r w:rsidRPr="00646603">
              <w:rPr>
                <w:rFonts w:ascii="Times New Roman" w:hAnsi="Times New Roman" w:cs="Times New Roman"/>
                <w:sz w:val="24"/>
              </w:rPr>
              <w:t>Skrętka U/UTP min kat. 5e – typu drut</w:t>
            </w:r>
          </w:p>
        </w:tc>
        <w:tc>
          <w:tcPr>
            <w:tcW w:w="1407" w:type="dxa"/>
            <w:tcBorders>
              <w:top w:val="single" w:sz="4" w:space="0" w:color="auto"/>
              <w:left w:val="single" w:sz="4" w:space="0" w:color="auto"/>
              <w:bottom w:val="single" w:sz="4" w:space="0" w:color="auto"/>
              <w:right w:val="single" w:sz="4" w:space="0" w:color="auto"/>
            </w:tcBorders>
            <w:vAlign w:val="center"/>
          </w:tcPr>
          <w:p w14:paraId="658C4090"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m</w:t>
            </w:r>
          </w:p>
        </w:tc>
        <w:tc>
          <w:tcPr>
            <w:tcW w:w="609" w:type="dxa"/>
            <w:tcBorders>
              <w:top w:val="single" w:sz="4" w:space="0" w:color="auto"/>
              <w:left w:val="single" w:sz="4" w:space="0" w:color="auto"/>
              <w:bottom w:val="single" w:sz="4" w:space="0" w:color="auto"/>
              <w:right w:val="single" w:sz="4" w:space="0" w:color="auto"/>
            </w:tcBorders>
            <w:vAlign w:val="center"/>
          </w:tcPr>
          <w:p w14:paraId="5095CAEC"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1,5</w:t>
            </w:r>
          </w:p>
        </w:tc>
        <w:tc>
          <w:tcPr>
            <w:tcW w:w="1670" w:type="dxa"/>
            <w:tcBorders>
              <w:top w:val="single" w:sz="4" w:space="0" w:color="auto"/>
              <w:left w:val="single" w:sz="4" w:space="0" w:color="auto"/>
              <w:bottom w:val="single" w:sz="4" w:space="0" w:color="auto"/>
              <w:right w:val="single" w:sz="4" w:space="0" w:color="auto"/>
            </w:tcBorders>
            <w:vAlign w:val="center"/>
          </w:tcPr>
          <w:p w14:paraId="1D96AE2E"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2,50</w:t>
            </w:r>
          </w:p>
        </w:tc>
        <w:tc>
          <w:tcPr>
            <w:tcW w:w="1848" w:type="dxa"/>
            <w:tcBorders>
              <w:top w:val="single" w:sz="4" w:space="0" w:color="auto"/>
              <w:left w:val="single" w:sz="4" w:space="0" w:color="auto"/>
              <w:bottom w:val="single" w:sz="4" w:space="0" w:color="auto"/>
              <w:right w:val="single" w:sz="4" w:space="0" w:color="auto"/>
            </w:tcBorders>
            <w:vAlign w:val="center"/>
          </w:tcPr>
          <w:p w14:paraId="38A4EA83"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3,75</w:t>
            </w:r>
          </w:p>
        </w:tc>
      </w:tr>
      <w:tr w:rsidR="00646603" w:rsidRPr="00CA27F3" w14:paraId="13844032" w14:textId="77777777" w:rsidTr="00F6414F">
        <w:trPr>
          <w:cantSplit/>
          <w:trHeight w:val="114"/>
          <w:jc w:val="center"/>
        </w:trPr>
        <w:tc>
          <w:tcPr>
            <w:tcW w:w="704" w:type="dxa"/>
            <w:tcBorders>
              <w:top w:val="single" w:sz="4" w:space="0" w:color="auto"/>
              <w:left w:val="single" w:sz="4" w:space="0" w:color="auto"/>
              <w:right w:val="single" w:sz="4" w:space="0" w:color="auto"/>
            </w:tcBorders>
            <w:vAlign w:val="center"/>
          </w:tcPr>
          <w:p w14:paraId="153C3B3C"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2</w:t>
            </w:r>
          </w:p>
        </w:tc>
        <w:tc>
          <w:tcPr>
            <w:tcW w:w="3969" w:type="dxa"/>
            <w:tcBorders>
              <w:top w:val="single" w:sz="4" w:space="0" w:color="auto"/>
              <w:left w:val="single" w:sz="4" w:space="0" w:color="auto"/>
              <w:right w:val="single" w:sz="4" w:space="0" w:color="auto"/>
            </w:tcBorders>
            <w:vAlign w:val="center"/>
          </w:tcPr>
          <w:p w14:paraId="42B92F2F" w14:textId="77777777" w:rsidR="00646603" w:rsidRPr="00646603" w:rsidRDefault="00646603" w:rsidP="00646603">
            <w:pPr>
              <w:pStyle w:val="Tekstpodstawowy21"/>
              <w:snapToGrid w:val="0"/>
              <w:spacing w:line="240" w:lineRule="auto"/>
              <w:rPr>
                <w:rFonts w:ascii="Times New Roman" w:hAnsi="Times New Roman" w:cs="Times New Roman"/>
                <w:sz w:val="24"/>
              </w:rPr>
            </w:pPr>
            <w:r w:rsidRPr="00646603">
              <w:rPr>
                <w:rFonts w:ascii="Times New Roman" w:hAnsi="Times New Roman" w:cs="Times New Roman"/>
                <w:sz w:val="24"/>
              </w:rPr>
              <w:t xml:space="preserve">Skrętka U/UTP min kat. 5e – typu linka </w:t>
            </w:r>
          </w:p>
        </w:tc>
        <w:tc>
          <w:tcPr>
            <w:tcW w:w="1407" w:type="dxa"/>
            <w:tcBorders>
              <w:top w:val="single" w:sz="4" w:space="0" w:color="auto"/>
              <w:left w:val="single" w:sz="4" w:space="0" w:color="auto"/>
              <w:bottom w:val="single" w:sz="4" w:space="0" w:color="auto"/>
              <w:right w:val="single" w:sz="4" w:space="0" w:color="auto"/>
            </w:tcBorders>
            <w:vAlign w:val="center"/>
          </w:tcPr>
          <w:p w14:paraId="5553F55D"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m</w:t>
            </w:r>
          </w:p>
        </w:tc>
        <w:tc>
          <w:tcPr>
            <w:tcW w:w="609" w:type="dxa"/>
            <w:tcBorders>
              <w:top w:val="single" w:sz="4" w:space="0" w:color="auto"/>
              <w:left w:val="single" w:sz="4" w:space="0" w:color="auto"/>
              <w:bottom w:val="single" w:sz="4" w:space="0" w:color="auto"/>
              <w:right w:val="single" w:sz="4" w:space="0" w:color="auto"/>
            </w:tcBorders>
            <w:vAlign w:val="center"/>
          </w:tcPr>
          <w:p w14:paraId="10F8E214"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1,5</w:t>
            </w:r>
          </w:p>
        </w:tc>
        <w:tc>
          <w:tcPr>
            <w:tcW w:w="1670" w:type="dxa"/>
            <w:tcBorders>
              <w:top w:val="single" w:sz="4" w:space="0" w:color="auto"/>
              <w:left w:val="single" w:sz="4" w:space="0" w:color="auto"/>
              <w:bottom w:val="single" w:sz="4" w:space="0" w:color="auto"/>
              <w:right w:val="single" w:sz="4" w:space="0" w:color="auto"/>
            </w:tcBorders>
            <w:vAlign w:val="center"/>
          </w:tcPr>
          <w:p w14:paraId="3705E552"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2,00</w:t>
            </w:r>
          </w:p>
        </w:tc>
        <w:tc>
          <w:tcPr>
            <w:tcW w:w="1848" w:type="dxa"/>
            <w:tcBorders>
              <w:top w:val="single" w:sz="4" w:space="0" w:color="auto"/>
              <w:left w:val="single" w:sz="4" w:space="0" w:color="auto"/>
              <w:bottom w:val="single" w:sz="4" w:space="0" w:color="auto"/>
              <w:right w:val="single" w:sz="4" w:space="0" w:color="auto"/>
            </w:tcBorders>
            <w:vAlign w:val="center"/>
          </w:tcPr>
          <w:p w14:paraId="783B3C46"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3,00</w:t>
            </w:r>
          </w:p>
        </w:tc>
      </w:tr>
      <w:tr w:rsidR="00646603" w:rsidRPr="00CA27F3" w14:paraId="12E0D98B" w14:textId="77777777" w:rsidTr="00F6414F">
        <w:trPr>
          <w:cantSplit/>
          <w:trHeight w:val="114"/>
          <w:jc w:val="center"/>
        </w:trPr>
        <w:tc>
          <w:tcPr>
            <w:tcW w:w="704" w:type="dxa"/>
            <w:tcBorders>
              <w:top w:val="single" w:sz="4" w:space="0" w:color="auto"/>
              <w:left w:val="single" w:sz="4" w:space="0" w:color="auto"/>
              <w:right w:val="single" w:sz="4" w:space="0" w:color="auto"/>
            </w:tcBorders>
            <w:vAlign w:val="center"/>
          </w:tcPr>
          <w:p w14:paraId="539F6DE4"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3</w:t>
            </w:r>
          </w:p>
        </w:tc>
        <w:tc>
          <w:tcPr>
            <w:tcW w:w="3969" w:type="dxa"/>
            <w:tcBorders>
              <w:top w:val="single" w:sz="4" w:space="0" w:color="auto"/>
              <w:left w:val="single" w:sz="4" w:space="0" w:color="auto"/>
              <w:right w:val="single" w:sz="4" w:space="0" w:color="auto"/>
            </w:tcBorders>
            <w:vAlign w:val="center"/>
          </w:tcPr>
          <w:p w14:paraId="2647B8B8" w14:textId="77777777" w:rsidR="00646603" w:rsidRPr="00646603" w:rsidRDefault="00646603" w:rsidP="00646603">
            <w:pPr>
              <w:pStyle w:val="Tekstpodstawowy21"/>
              <w:snapToGrid w:val="0"/>
              <w:spacing w:line="240" w:lineRule="auto"/>
              <w:rPr>
                <w:rFonts w:ascii="Times New Roman" w:hAnsi="Times New Roman" w:cs="Times New Roman"/>
                <w:sz w:val="24"/>
              </w:rPr>
            </w:pPr>
            <w:r w:rsidRPr="00646603">
              <w:rPr>
                <w:rFonts w:ascii="Times New Roman" w:hAnsi="Times New Roman" w:cs="Times New Roman"/>
                <w:sz w:val="24"/>
              </w:rPr>
              <w:t>Wtyk 8P8C (RJ45) (uniwersalne dla linki i drut)</w:t>
            </w:r>
          </w:p>
        </w:tc>
        <w:tc>
          <w:tcPr>
            <w:tcW w:w="1407" w:type="dxa"/>
            <w:tcBorders>
              <w:top w:val="single" w:sz="4" w:space="0" w:color="auto"/>
              <w:left w:val="single" w:sz="4" w:space="0" w:color="auto"/>
              <w:bottom w:val="single" w:sz="4" w:space="0" w:color="auto"/>
              <w:right w:val="single" w:sz="4" w:space="0" w:color="auto"/>
            </w:tcBorders>
            <w:vAlign w:val="center"/>
          </w:tcPr>
          <w:p w14:paraId="28862C1C"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szt.</w:t>
            </w:r>
          </w:p>
        </w:tc>
        <w:tc>
          <w:tcPr>
            <w:tcW w:w="609" w:type="dxa"/>
            <w:tcBorders>
              <w:top w:val="single" w:sz="4" w:space="0" w:color="auto"/>
              <w:left w:val="single" w:sz="4" w:space="0" w:color="auto"/>
              <w:bottom w:val="single" w:sz="4" w:space="0" w:color="auto"/>
              <w:right w:val="single" w:sz="4" w:space="0" w:color="auto"/>
            </w:tcBorders>
            <w:vAlign w:val="center"/>
          </w:tcPr>
          <w:p w14:paraId="3E56E9AA"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4</w:t>
            </w:r>
          </w:p>
        </w:tc>
        <w:tc>
          <w:tcPr>
            <w:tcW w:w="1670" w:type="dxa"/>
            <w:tcBorders>
              <w:top w:val="single" w:sz="4" w:space="0" w:color="auto"/>
              <w:left w:val="single" w:sz="4" w:space="0" w:color="auto"/>
              <w:bottom w:val="single" w:sz="4" w:space="0" w:color="auto"/>
              <w:right w:val="single" w:sz="4" w:space="0" w:color="auto"/>
            </w:tcBorders>
            <w:vAlign w:val="center"/>
          </w:tcPr>
          <w:p w14:paraId="274F0124"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1,50</w:t>
            </w:r>
          </w:p>
        </w:tc>
        <w:tc>
          <w:tcPr>
            <w:tcW w:w="1848" w:type="dxa"/>
            <w:tcBorders>
              <w:top w:val="single" w:sz="4" w:space="0" w:color="auto"/>
              <w:left w:val="single" w:sz="4" w:space="0" w:color="auto"/>
              <w:bottom w:val="single" w:sz="4" w:space="0" w:color="auto"/>
              <w:right w:val="single" w:sz="4" w:space="0" w:color="auto"/>
            </w:tcBorders>
            <w:vAlign w:val="center"/>
          </w:tcPr>
          <w:p w14:paraId="1CEB8883"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6,00</w:t>
            </w:r>
          </w:p>
        </w:tc>
      </w:tr>
      <w:tr w:rsidR="00646603" w:rsidRPr="00CA27F3" w14:paraId="6D7C9D94" w14:textId="77777777" w:rsidTr="00F6414F">
        <w:trPr>
          <w:cantSplit/>
          <w:trHeight w:val="114"/>
          <w:jc w:val="center"/>
        </w:trPr>
        <w:tc>
          <w:tcPr>
            <w:tcW w:w="704" w:type="dxa"/>
            <w:tcBorders>
              <w:top w:val="single" w:sz="4" w:space="0" w:color="auto"/>
              <w:left w:val="single" w:sz="4" w:space="0" w:color="auto"/>
              <w:right w:val="single" w:sz="4" w:space="0" w:color="auto"/>
            </w:tcBorders>
            <w:vAlign w:val="center"/>
          </w:tcPr>
          <w:p w14:paraId="570655B4"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4</w:t>
            </w:r>
          </w:p>
        </w:tc>
        <w:tc>
          <w:tcPr>
            <w:tcW w:w="3969" w:type="dxa"/>
            <w:tcBorders>
              <w:top w:val="single" w:sz="4" w:space="0" w:color="auto"/>
              <w:left w:val="single" w:sz="4" w:space="0" w:color="auto"/>
              <w:right w:val="single" w:sz="4" w:space="0" w:color="auto"/>
            </w:tcBorders>
            <w:vAlign w:val="center"/>
          </w:tcPr>
          <w:p w14:paraId="2912BAAD" w14:textId="77777777" w:rsidR="00646603" w:rsidRPr="00646603" w:rsidRDefault="00646603" w:rsidP="00646603">
            <w:pPr>
              <w:pStyle w:val="Tekstpodstawowy21"/>
              <w:snapToGrid w:val="0"/>
              <w:spacing w:line="240" w:lineRule="auto"/>
              <w:rPr>
                <w:rFonts w:ascii="Times New Roman" w:hAnsi="Times New Roman" w:cs="Times New Roman"/>
                <w:sz w:val="24"/>
              </w:rPr>
            </w:pPr>
            <w:r w:rsidRPr="00646603">
              <w:rPr>
                <w:rFonts w:ascii="Times New Roman" w:hAnsi="Times New Roman" w:cs="Times New Roman"/>
                <w:sz w:val="24"/>
              </w:rPr>
              <w:t>Moduł Keystone</w:t>
            </w:r>
          </w:p>
        </w:tc>
        <w:tc>
          <w:tcPr>
            <w:tcW w:w="1407" w:type="dxa"/>
            <w:tcBorders>
              <w:top w:val="single" w:sz="4" w:space="0" w:color="auto"/>
              <w:left w:val="single" w:sz="4" w:space="0" w:color="auto"/>
              <w:bottom w:val="single" w:sz="4" w:space="0" w:color="auto"/>
              <w:right w:val="single" w:sz="4" w:space="0" w:color="auto"/>
            </w:tcBorders>
            <w:vAlign w:val="center"/>
          </w:tcPr>
          <w:p w14:paraId="4E9041FC"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szt.</w:t>
            </w:r>
          </w:p>
        </w:tc>
        <w:tc>
          <w:tcPr>
            <w:tcW w:w="609" w:type="dxa"/>
            <w:tcBorders>
              <w:top w:val="single" w:sz="4" w:space="0" w:color="auto"/>
              <w:left w:val="single" w:sz="4" w:space="0" w:color="auto"/>
              <w:bottom w:val="single" w:sz="4" w:space="0" w:color="auto"/>
              <w:right w:val="single" w:sz="4" w:space="0" w:color="auto"/>
            </w:tcBorders>
            <w:vAlign w:val="center"/>
          </w:tcPr>
          <w:p w14:paraId="0F4030CC"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2</w:t>
            </w:r>
          </w:p>
        </w:tc>
        <w:tc>
          <w:tcPr>
            <w:tcW w:w="1670" w:type="dxa"/>
            <w:tcBorders>
              <w:top w:val="single" w:sz="4" w:space="0" w:color="auto"/>
              <w:left w:val="single" w:sz="4" w:space="0" w:color="auto"/>
              <w:bottom w:val="single" w:sz="4" w:space="0" w:color="auto"/>
              <w:right w:val="single" w:sz="4" w:space="0" w:color="auto"/>
            </w:tcBorders>
            <w:vAlign w:val="center"/>
          </w:tcPr>
          <w:p w14:paraId="2C9CCA31"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10,00</w:t>
            </w:r>
          </w:p>
        </w:tc>
        <w:tc>
          <w:tcPr>
            <w:tcW w:w="1848" w:type="dxa"/>
            <w:tcBorders>
              <w:top w:val="single" w:sz="4" w:space="0" w:color="auto"/>
              <w:left w:val="single" w:sz="4" w:space="0" w:color="auto"/>
              <w:bottom w:val="single" w:sz="4" w:space="0" w:color="auto"/>
              <w:right w:val="single" w:sz="4" w:space="0" w:color="auto"/>
            </w:tcBorders>
            <w:vAlign w:val="center"/>
          </w:tcPr>
          <w:p w14:paraId="1605899A"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20,00</w:t>
            </w:r>
          </w:p>
        </w:tc>
      </w:tr>
      <w:tr w:rsidR="00646603" w:rsidRPr="00CA27F3" w14:paraId="33E8F890" w14:textId="77777777" w:rsidTr="00F6414F">
        <w:trPr>
          <w:cantSplit/>
          <w:trHeight w:val="579"/>
          <w:jc w:val="center"/>
        </w:trPr>
        <w:tc>
          <w:tcPr>
            <w:tcW w:w="704" w:type="dxa"/>
            <w:tcBorders>
              <w:top w:val="single" w:sz="4" w:space="0" w:color="auto"/>
              <w:left w:val="single" w:sz="4" w:space="0" w:color="auto"/>
              <w:right w:val="single" w:sz="4" w:space="0" w:color="auto"/>
            </w:tcBorders>
            <w:vAlign w:val="center"/>
          </w:tcPr>
          <w:p w14:paraId="60B61F4A"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5</w:t>
            </w:r>
          </w:p>
        </w:tc>
        <w:tc>
          <w:tcPr>
            <w:tcW w:w="3969" w:type="dxa"/>
            <w:tcBorders>
              <w:top w:val="single" w:sz="4" w:space="0" w:color="auto"/>
              <w:left w:val="single" w:sz="4" w:space="0" w:color="auto"/>
              <w:right w:val="single" w:sz="4" w:space="0" w:color="auto"/>
            </w:tcBorders>
            <w:vAlign w:val="center"/>
          </w:tcPr>
          <w:p w14:paraId="45DB42B5" w14:textId="77777777" w:rsidR="00646603" w:rsidRPr="00646603" w:rsidRDefault="00646603" w:rsidP="00646603">
            <w:pPr>
              <w:pStyle w:val="Tekstpodstawowy21"/>
              <w:snapToGrid w:val="0"/>
              <w:spacing w:line="240" w:lineRule="auto"/>
              <w:rPr>
                <w:rFonts w:ascii="Times New Roman" w:hAnsi="Times New Roman" w:cs="Times New Roman"/>
                <w:sz w:val="24"/>
              </w:rPr>
            </w:pPr>
            <w:r w:rsidRPr="00646603">
              <w:rPr>
                <w:rFonts w:ascii="Times New Roman" w:hAnsi="Times New Roman" w:cs="Times New Roman"/>
                <w:sz w:val="24"/>
              </w:rPr>
              <w:t>Adapter dla modułu Keystone do gniazda naściennego</w:t>
            </w:r>
          </w:p>
        </w:tc>
        <w:tc>
          <w:tcPr>
            <w:tcW w:w="1407" w:type="dxa"/>
            <w:tcBorders>
              <w:top w:val="single" w:sz="4" w:space="0" w:color="auto"/>
              <w:left w:val="single" w:sz="4" w:space="0" w:color="auto"/>
              <w:bottom w:val="single" w:sz="4" w:space="0" w:color="auto"/>
              <w:right w:val="single" w:sz="4" w:space="0" w:color="auto"/>
            </w:tcBorders>
            <w:vAlign w:val="center"/>
          </w:tcPr>
          <w:p w14:paraId="079AF804"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szt.</w:t>
            </w:r>
          </w:p>
        </w:tc>
        <w:tc>
          <w:tcPr>
            <w:tcW w:w="609" w:type="dxa"/>
            <w:tcBorders>
              <w:top w:val="single" w:sz="4" w:space="0" w:color="auto"/>
              <w:left w:val="single" w:sz="4" w:space="0" w:color="auto"/>
              <w:bottom w:val="single" w:sz="4" w:space="0" w:color="auto"/>
              <w:right w:val="single" w:sz="4" w:space="0" w:color="auto"/>
            </w:tcBorders>
            <w:vAlign w:val="center"/>
          </w:tcPr>
          <w:p w14:paraId="5F297842"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1</w:t>
            </w:r>
          </w:p>
        </w:tc>
        <w:tc>
          <w:tcPr>
            <w:tcW w:w="1670" w:type="dxa"/>
            <w:tcBorders>
              <w:top w:val="single" w:sz="4" w:space="0" w:color="auto"/>
              <w:left w:val="single" w:sz="4" w:space="0" w:color="auto"/>
              <w:bottom w:val="single" w:sz="4" w:space="0" w:color="auto"/>
              <w:right w:val="single" w:sz="4" w:space="0" w:color="auto"/>
            </w:tcBorders>
            <w:vAlign w:val="center"/>
          </w:tcPr>
          <w:p w14:paraId="54F76EC4"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7,00</w:t>
            </w:r>
          </w:p>
        </w:tc>
        <w:tc>
          <w:tcPr>
            <w:tcW w:w="1848" w:type="dxa"/>
            <w:tcBorders>
              <w:top w:val="single" w:sz="4" w:space="0" w:color="auto"/>
              <w:left w:val="single" w:sz="4" w:space="0" w:color="auto"/>
              <w:bottom w:val="single" w:sz="4" w:space="0" w:color="auto"/>
              <w:right w:val="single" w:sz="4" w:space="0" w:color="auto"/>
            </w:tcBorders>
            <w:vAlign w:val="center"/>
          </w:tcPr>
          <w:p w14:paraId="33613988"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7,00</w:t>
            </w:r>
          </w:p>
        </w:tc>
      </w:tr>
      <w:tr w:rsidR="00646603" w:rsidRPr="00CA27F3" w14:paraId="3B6EEB57" w14:textId="77777777" w:rsidTr="00F6414F">
        <w:trPr>
          <w:cantSplit/>
          <w:trHeight w:val="294"/>
          <w:jc w:val="center"/>
        </w:trPr>
        <w:tc>
          <w:tcPr>
            <w:tcW w:w="8359" w:type="dxa"/>
            <w:gridSpan w:val="5"/>
            <w:tcBorders>
              <w:top w:val="single" w:sz="4" w:space="0" w:color="auto"/>
              <w:left w:val="single" w:sz="4" w:space="0" w:color="auto"/>
              <w:bottom w:val="single" w:sz="4" w:space="0" w:color="auto"/>
              <w:right w:val="single" w:sz="4" w:space="0" w:color="auto"/>
            </w:tcBorders>
            <w:vAlign w:val="center"/>
          </w:tcPr>
          <w:p w14:paraId="0B948435" w14:textId="77777777" w:rsidR="00646603" w:rsidRPr="00646603" w:rsidRDefault="00646603" w:rsidP="00646603">
            <w:pPr>
              <w:pStyle w:val="Tekstpodstawowy21"/>
              <w:snapToGrid w:val="0"/>
              <w:spacing w:line="240" w:lineRule="auto"/>
              <w:jc w:val="right"/>
              <w:rPr>
                <w:rFonts w:ascii="Times New Roman" w:hAnsi="Times New Roman" w:cs="Times New Roman"/>
                <w:b/>
                <w:bCs/>
                <w:sz w:val="24"/>
              </w:rPr>
            </w:pPr>
            <w:r w:rsidRPr="00646603">
              <w:rPr>
                <w:rFonts w:ascii="Times New Roman" w:hAnsi="Times New Roman" w:cs="Times New Roman"/>
                <w:b/>
                <w:bCs/>
                <w:sz w:val="24"/>
              </w:rPr>
              <w:t>Razem brutto:</w:t>
            </w:r>
          </w:p>
        </w:tc>
        <w:tc>
          <w:tcPr>
            <w:tcW w:w="1848" w:type="dxa"/>
            <w:tcBorders>
              <w:top w:val="single" w:sz="4" w:space="0" w:color="auto"/>
              <w:left w:val="single" w:sz="4" w:space="0" w:color="auto"/>
              <w:bottom w:val="single" w:sz="4" w:space="0" w:color="auto"/>
              <w:right w:val="single" w:sz="4" w:space="0" w:color="auto"/>
            </w:tcBorders>
            <w:vAlign w:val="center"/>
          </w:tcPr>
          <w:p w14:paraId="5BA09B33" w14:textId="77777777" w:rsidR="00646603" w:rsidRPr="00646603" w:rsidRDefault="00646603" w:rsidP="00646603">
            <w:pPr>
              <w:pStyle w:val="Tekstpodstawowy21"/>
              <w:snapToGrid w:val="0"/>
              <w:spacing w:line="240" w:lineRule="auto"/>
              <w:jc w:val="center"/>
              <w:rPr>
                <w:rFonts w:ascii="Times New Roman" w:hAnsi="Times New Roman" w:cs="Times New Roman"/>
                <w:sz w:val="24"/>
              </w:rPr>
            </w:pPr>
            <w:r w:rsidRPr="00646603">
              <w:rPr>
                <w:rFonts w:ascii="Times New Roman" w:hAnsi="Times New Roman" w:cs="Times New Roman"/>
                <w:sz w:val="24"/>
              </w:rPr>
              <w:t>39,75</w:t>
            </w:r>
          </w:p>
        </w:tc>
      </w:tr>
    </w:tbl>
    <w:p w14:paraId="05C86867" w14:textId="77777777" w:rsidR="00F714E4" w:rsidRPr="003B7C8D" w:rsidRDefault="00F714E4" w:rsidP="00F714E4">
      <w:pPr>
        <w:tabs>
          <w:tab w:val="left" w:pos="0"/>
        </w:tabs>
        <w:rPr>
          <w:rFonts w:ascii="Times New Roman" w:hAnsi="Times New Roman"/>
          <w:b/>
          <w:sz w:val="24"/>
          <w:szCs w:val="24"/>
        </w:rPr>
      </w:pPr>
    </w:p>
    <w:bookmarkEnd w:id="1"/>
    <w:p w14:paraId="05C86868" w14:textId="77777777" w:rsidR="00D27AE1" w:rsidRDefault="00D27AE1" w:rsidP="00F714E4">
      <w:pPr>
        <w:tabs>
          <w:tab w:val="left" w:pos="142"/>
        </w:tabs>
        <w:jc w:val="center"/>
        <w:rPr>
          <w:rFonts w:ascii="Times New Roman" w:hAnsi="Times New Roman"/>
          <w:b/>
          <w:sz w:val="24"/>
          <w:szCs w:val="24"/>
        </w:rPr>
      </w:pPr>
    </w:p>
    <w:p w14:paraId="05C86869" w14:textId="77777777" w:rsidR="00736FFE" w:rsidRPr="003B7C8D" w:rsidRDefault="00736FFE" w:rsidP="00F714E4">
      <w:pPr>
        <w:tabs>
          <w:tab w:val="left" w:pos="142"/>
        </w:tabs>
        <w:jc w:val="center"/>
        <w:rPr>
          <w:rFonts w:ascii="Times New Roman" w:hAnsi="Times New Roman"/>
          <w:b/>
          <w:sz w:val="24"/>
          <w:szCs w:val="24"/>
        </w:rPr>
      </w:pPr>
      <w:r w:rsidRPr="003B7C8D">
        <w:rPr>
          <w:rFonts w:ascii="Times New Roman" w:hAnsi="Times New Roman"/>
          <w:b/>
          <w:sz w:val="24"/>
          <w:szCs w:val="24"/>
        </w:rPr>
        <w:t>Informacja dla organizatorów przygotowujących część praktyczną</w:t>
      </w:r>
    </w:p>
    <w:p w14:paraId="05C8686A" w14:textId="77777777" w:rsidR="00736FFE" w:rsidRPr="003B7C8D" w:rsidRDefault="00736FFE" w:rsidP="00F714E4">
      <w:pPr>
        <w:tabs>
          <w:tab w:val="left" w:pos="142"/>
        </w:tabs>
        <w:spacing w:after="0"/>
        <w:jc w:val="center"/>
        <w:rPr>
          <w:rFonts w:ascii="Times New Roman" w:hAnsi="Times New Roman"/>
          <w:b/>
          <w:bCs/>
          <w:sz w:val="24"/>
          <w:szCs w:val="24"/>
        </w:rPr>
      </w:pPr>
      <w:r w:rsidRPr="003B7C8D">
        <w:rPr>
          <w:rFonts w:ascii="Times New Roman" w:hAnsi="Times New Roman"/>
          <w:b/>
          <w:bCs/>
          <w:sz w:val="24"/>
          <w:szCs w:val="24"/>
        </w:rPr>
        <w:t>Konfiguracja rutera</w:t>
      </w:r>
    </w:p>
    <w:p w14:paraId="05C8686B"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Zresetować urządzenie do ustawień fabrycznych.</w:t>
      </w:r>
    </w:p>
    <w:p w14:paraId="05C8686C"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lastRenderedPageBreak/>
        <w:t>Sprawdzić czy urządzenie jest zresetowane: wykonać logowanie do urządzenia przez przeglądarkę.</w:t>
      </w:r>
    </w:p>
    <w:p w14:paraId="05C8686D" w14:textId="77777777" w:rsidR="00736FFE" w:rsidRPr="003B7C8D" w:rsidRDefault="00736FFE" w:rsidP="00F714E4">
      <w:pPr>
        <w:tabs>
          <w:tab w:val="left" w:pos="142"/>
        </w:tabs>
        <w:spacing w:after="0"/>
        <w:jc w:val="center"/>
        <w:rPr>
          <w:rFonts w:ascii="Times New Roman" w:hAnsi="Times New Roman"/>
          <w:b/>
          <w:bCs/>
          <w:sz w:val="24"/>
          <w:szCs w:val="24"/>
        </w:rPr>
      </w:pPr>
    </w:p>
    <w:p w14:paraId="05C8686E" w14:textId="77777777" w:rsidR="00736FFE" w:rsidRPr="003B7C8D" w:rsidRDefault="00736FFE" w:rsidP="00F714E4">
      <w:pPr>
        <w:tabs>
          <w:tab w:val="left" w:pos="142"/>
        </w:tabs>
        <w:spacing w:after="0"/>
        <w:jc w:val="center"/>
        <w:rPr>
          <w:rFonts w:ascii="Times New Roman" w:hAnsi="Times New Roman"/>
          <w:b/>
          <w:bCs/>
          <w:sz w:val="24"/>
          <w:szCs w:val="24"/>
        </w:rPr>
      </w:pPr>
      <w:r w:rsidRPr="003B7C8D">
        <w:rPr>
          <w:rFonts w:ascii="Times New Roman" w:hAnsi="Times New Roman"/>
          <w:b/>
          <w:bCs/>
          <w:sz w:val="24"/>
          <w:szCs w:val="24"/>
        </w:rPr>
        <w:t>Konfiguracja przełącznika</w:t>
      </w:r>
    </w:p>
    <w:p w14:paraId="05C8686F"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Zresetować urządzenie do ustawień fabrycznych.</w:t>
      </w:r>
    </w:p>
    <w:p w14:paraId="05C86870"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Sprawdzić czy urządzenie jest zresetowane: wykonać logowanie do urządzenia przez przeglądarkę.</w:t>
      </w:r>
    </w:p>
    <w:p w14:paraId="05C86871" w14:textId="77777777" w:rsidR="00736FFE" w:rsidRPr="003B7C8D" w:rsidRDefault="00736FFE" w:rsidP="00F714E4">
      <w:pPr>
        <w:tabs>
          <w:tab w:val="left" w:pos="142"/>
        </w:tabs>
        <w:spacing w:after="0"/>
        <w:jc w:val="center"/>
        <w:rPr>
          <w:rFonts w:ascii="Times New Roman" w:hAnsi="Times New Roman"/>
          <w:b/>
          <w:bCs/>
          <w:sz w:val="24"/>
          <w:szCs w:val="24"/>
        </w:rPr>
      </w:pPr>
    </w:p>
    <w:p w14:paraId="05C86872" w14:textId="77777777" w:rsidR="00736FFE" w:rsidRPr="003B7C8D" w:rsidRDefault="00736FFE" w:rsidP="00F714E4">
      <w:pPr>
        <w:tabs>
          <w:tab w:val="left" w:pos="142"/>
        </w:tabs>
        <w:spacing w:after="0"/>
        <w:jc w:val="center"/>
        <w:rPr>
          <w:rFonts w:ascii="Times New Roman" w:hAnsi="Times New Roman"/>
          <w:b/>
          <w:bCs/>
          <w:sz w:val="24"/>
          <w:szCs w:val="24"/>
        </w:rPr>
      </w:pPr>
      <w:r w:rsidRPr="003B7C8D">
        <w:rPr>
          <w:rFonts w:ascii="Times New Roman" w:hAnsi="Times New Roman"/>
          <w:b/>
          <w:bCs/>
          <w:sz w:val="24"/>
          <w:szCs w:val="24"/>
        </w:rPr>
        <w:t>Przygotowanie serwera</w:t>
      </w:r>
    </w:p>
    <w:p w14:paraId="05C86873"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 xml:space="preserve">Zainstalować system serwerowy Linux </w:t>
      </w:r>
      <w:r w:rsidR="00F714E4" w:rsidRPr="003B7C8D">
        <w:rPr>
          <w:rFonts w:ascii="Times New Roman" w:hAnsi="Times New Roman"/>
          <w:bCs/>
          <w:sz w:val="24"/>
          <w:szCs w:val="24"/>
        </w:rPr>
        <w:t>zgodny z tabelą 3</w:t>
      </w:r>
      <w:r w:rsidRPr="003B7C8D">
        <w:rPr>
          <w:rFonts w:ascii="Times New Roman" w:hAnsi="Times New Roman"/>
          <w:bCs/>
          <w:sz w:val="24"/>
          <w:szCs w:val="24"/>
        </w:rPr>
        <w:t>.</w:t>
      </w:r>
    </w:p>
    <w:p w14:paraId="05C86874" w14:textId="255401B5" w:rsidR="00736FFE"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 xml:space="preserve">Utworzyć konto użytkownika o nazwie </w:t>
      </w:r>
      <w:r w:rsidR="00B15608" w:rsidRPr="003B7C8D">
        <w:rPr>
          <w:rFonts w:ascii="Times New Roman" w:hAnsi="Times New Roman"/>
          <w:b/>
          <w:bCs/>
          <w:sz w:val="24"/>
          <w:szCs w:val="24"/>
        </w:rPr>
        <w:t>a</w:t>
      </w:r>
      <w:r w:rsidRPr="003B7C8D">
        <w:rPr>
          <w:rFonts w:ascii="Times New Roman" w:hAnsi="Times New Roman"/>
          <w:b/>
          <w:bCs/>
          <w:sz w:val="24"/>
          <w:szCs w:val="24"/>
        </w:rPr>
        <w:t>dministrator</w:t>
      </w:r>
      <w:r w:rsidRPr="003B7C8D">
        <w:rPr>
          <w:rFonts w:ascii="Times New Roman" w:hAnsi="Times New Roman"/>
          <w:bCs/>
          <w:sz w:val="24"/>
          <w:szCs w:val="24"/>
        </w:rPr>
        <w:t xml:space="preserve"> z hasłem </w:t>
      </w:r>
      <w:r w:rsidR="00BD6B1C">
        <w:rPr>
          <w:rFonts w:ascii="Times New Roman" w:hAnsi="Times New Roman"/>
          <w:b/>
          <w:bCs/>
          <w:sz w:val="24"/>
          <w:szCs w:val="24"/>
        </w:rPr>
        <w:t>ZAQ!2wsx</w:t>
      </w:r>
      <w:r w:rsidRPr="003B7C8D">
        <w:rPr>
          <w:rFonts w:ascii="Times New Roman" w:hAnsi="Times New Roman"/>
          <w:bCs/>
          <w:sz w:val="24"/>
          <w:szCs w:val="24"/>
        </w:rPr>
        <w:t> </w:t>
      </w:r>
      <w:r w:rsidR="00F714E4" w:rsidRPr="003B7C8D">
        <w:rPr>
          <w:rFonts w:ascii="Times New Roman" w:hAnsi="Times New Roman"/>
          <w:bCs/>
          <w:sz w:val="24"/>
          <w:szCs w:val="24"/>
        </w:rPr>
        <w:t xml:space="preserve">(konto z prawem podniesienia do </w:t>
      </w:r>
      <w:r w:rsidR="00F714E4" w:rsidRPr="003B7C8D">
        <w:rPr>
          <w:rFonts w:ascii="Times New Roman" w:hAnsi="Times New Roman"/>
          <w:b/>
          <w:bCs/>
          <w:sz w:val="24"/>
          <w:szCs w:val="24"/>
        </w:rPr>
        <w:t>root</w:t>
      </w:r>
      <w:r w:rsidR="00F714E4" w:rsidRPr="003B7C8D">
        <w:rPr>
          <w:rFonts w:ascii="Times New Roman" w:hAnsi="Times New Roman"/>
          <w:bCs/>
          <w:sz w:val="24"/>
          <w:szCs w:val="24"/>
        </w:rPr>
        <w:t xml:space="preserve"> z hasłem </w:t>
      </w:r>
      <w:r w:rsidR="00BD6B1C">
        <w:rPr>
          <w:rFonts w:ascii="Times New Roman" w:hAnsi="Times New Roman"/>
          <w:b/>
          <w:bCs/>
          <w:sz w:val="24"/>
          <w:szCs w:val="24"/>
        </w:rPr>
        <w:t>ZAQ!2wsx</w:t>
      </w:r>
      <w:r w:rsidR="00F714E4" w:rsidRPr="003B7C8D">
        <w:rPr>
          <w:rFonts w:ascii="Times New Roman" w:hAnsi="Times New Roman"/>
          <w:bCs/>
          <w:sz w:val="24"/>
          <w:szCs w:val="24"/>
        </w:rPr>
        <w:t xml:space="preserve"> </w:t>
      </w:r>
      <w:r w:rsidR="00F714E4" w:rsidRPr="00A54255">
        <w:rPr>
          <w:rFonts w:ascii="Times New Roman" w:hAnsi="Times New Roman"/>
          <w:bCs/>
          <w:sz w:val="24"/>
          <w:szCs w:val="24"/>
        </w:rPr>
        <w:t>)</w:t>
      </w:r>
      <w:r w:rsidRPr="00A54255">
        <w:rPr>
          <w:rFonts w:ascii="Times New Roman" w:hAnsi="Times New Roman"/>
          <w:bCs/>
          <w:sz w:val="24"/>
          <w:szCs w:val="24"/>
        </w:rPr>
        <w:t>.</w:t>
      </w:r>
    </w:p>
    <w:p w14:paraId="508518DA" w14:textId="28B0EC0D" w:rsidR="00BF4F5E" w:rsidRPr="003B7C8D" w:rsidRDefault="00BF4F5E" w:rsidP="00F714E4">
      <w:pPr>
        <w:pStyle w:val="Akapitzlist"/>
        <w:numPr>
          <w:ilvl w:val="0"/>
          <w:numId w:val="6"/>
        </w:numPr>
        <w:tabs>
          <w:tab w:val="left" w:pos="142"/>
        </w:tabs>
        <w:spacing w:after="0"/>
        <w:ind w:left="426" w:hanging="426"/>
        <w:jc w:val="both"/>
        <w:rPr>
          <w:rFonts w:ascii="Times New Roman" w:hAnsi="Times New Roman"/>
          <w:bCs/>
          <w:sz w:val="24"/>
          <w:szCs w:val="24"/>
        </w:rPr>
      </w:pPr>
      <w:r>
        <w:rPr>
          <w:rFonts w:ascii="Times New Roman" w:hAnsi="Times New Roman"/>
          <w:bCs/>
          <w:sz w:val="24"/>
          <w:szCs w:val="24"/>
        </w:rPr>
        <w:t>W systemie Ubuntu zainstalować pakiet net-tools</w:t>
      </w:r>
    </w:p>
    <w:p w14:paraId="05C86875"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Dopuszcza się instalację na serwerze Linux dowolnego interfejsu graficznego.</w:t>
      </w:r>
    </w:p>
    <w:p w14:paraId="05C86876" w14:textId="77777777" w:rsidR="003B7C8D" w:rsidRDefault="003B7C8D" w:rsidP="00D27AE1">
      <w:pPr>
        <w:widowControl w:val="0"/>
        <w:tabs>
          <w:tab w:val="left" w:pos="142"/>
        </w:tabs>
        <w:suppressAutoHyphens/>
        <w:spacing w:after="0" w:line="240" w:lineRule="auto"/>
        <w:jc w:val="both"/>
        <w:rPr>
          <w:rFonts w:ascii="Times New Roman" w:hAnsi="Times New Roman"/>
          <w:i/>
          <w:sz w:val="24"/>
          <w:szCs w:val="24"/>
        </w:rPr>
      </w:pPr>
    </w:p>
    <w:p w14:paraId="05C86877" w14:textId="77777777" w:rsidR="00736FFE" w:rsidRDefault="00736FFE" w:rsidP="00D27AE1">
      <w:pPr>
        <w:widowControl w:val="0"/>
        <w:tabs>
          <w:tab w:val="left" w:pos="142"/>
        </w:tabs>
        <w:suppressAutoHyphens/>
        <w:spacing w:after="0" w:line="240" w:lineRule="auto"/>
        <w:jc w:val="both"/>
        <w:rPr>
          <w:rFonts w:ascii="Times New Roman" w:hAnsi="Times New Roman"/>
          <w:i/>
          <w:sz w:val="24"/>
          <w:szCs w:val="24"/>
        </w:rPr>
      </w:pPr>
      <w:r w:rsidRPr="003B7C8D">
        <w:rPr>
          <w:rFonts w:ascii="Times New Roman" w:hAnsi="Times New Roman"/>
          <w:i/>
          <w:sz w:val="24"/>
          <w:szCs w:val="24"/>
        </w:rPr>
        <w:t>UWAGA: w przypadku wyboru systemu Ubuntu serwer zalecane są dwie różne karty sieciowe zainstalowane na serwerze</w:t>
      </w:r>
    </w:p>
    <w:p w14:paraId="05C86878" w14:textId="77777777" w:rsidR="003B7C8D" w:rsidRPr="003B7C8D" w:rsidRDefault="003B7C8D" w:rsidP="00D27AE1">
      <w:pPr>
        <w:widowControl w:val="0"/>
        <w:tabs>
          <w:tab w:val="left" w:pos="142"/>
        </w:tabs>
        <w:suppressAutoHyphens/>
        <w:spacing w:after="0" w:line="240" w:lineRule="auto"/>
        <w:jc w:val="both"/>
        <w:rPr>
          <w:rFonts w:ascii="Times New Roman" w:hAnsi="Times New Roman"/>
          <w:sz w:val="24"/>
          <w:szCs w:val="24"/>
        </w:rPr>
      </w:pPr>
    </w:p>
    <w:p w14:paraId="05C86879"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Po przygotowaniu wzorcowego komputera za pomocą narzędzi do zarządzania obrazami dysków przenieść zawartość wzorcowego komputera na inne komputery (przygotować obraz i odtworzyć na innych komputerach) lub powtórzyć całą procedurę na innych komputerach pełniących rolę serwera.</w:t>
      </w:r>
    </w:p>
    <w:p w14:paraId="05C8687A"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Zdemontować dysk z systemem Linux, dysk zabezpieczyć w kopercie (zakleić kopertę). Kopertę z dyskiem opisać jako </w:t>
      </w:r>
      <w:r w:rsidRPr="003B7C8D">
        <w:rPr>
          <w:rFonts w:ascii="Times New Roman" w:hAnsi="Times New Roman"/>
          <w:b/>
          <w:bCs/>
          <w:sz w:val="24"/>
          <w:szCs w:val="24"/>
        </w:rPr>
        <w:t>SERWER2_LINUX</w:t>
      </w:r>
      <w:r w:rsidRPr="003B7C8D">
        <w:rPr>
          <w:rFonts w:ascii="Times New Roman" w:hAnsi="Times New Roman"/>
          <w:bCs/>
          <w:sz w:val="24"/>
          <w:szCs w:val="24"/>
        </w:rPr>
        <w:t xml:space="preserve"> i położyć na stole montażowym.</w:t>
      </w:r>
    </w:p>
    <w:p w14:paraId="05C8687B" w14:textId="77777777" w:rsidR="003B7C8D" w:rsidRDefault="003B7C8D" w:rsidP="00D27AE1">
      <w:pPr>
        <w:pStyle w:val="Styl"/>
        <w:numPr>
          <w:ilvl w:val="0"/>
          <w:numId w:val="0"/>
        </w:numPr>
        <w:tabs>
          <w:tab w:val="left" w:pos="0"/>
          <w:tab w:val="num" w:pos="142"/>
        </w:tabs>
        <w:spacing w:after="0"/>
        <w:rPr>
          <w:rFonts w:eastAsia="Calibri"/>
          <w:i/>
          <w:lang w:eastAsia="en-US"/>
        </w:rPr>
      </w:pPr>
    </w:p>
    <w:p w14:paraId="05C8687C" w14:textId="0041F4BB" w:rsidR="00736FFE" w:rsidRDefault="00736FFE" w:rsidP="00D27AE1">
      <w:pPr>
        <w:pStyle w:val="Styl"/>
        <w:numPr>
          <w:ilvl w:val="0"/>
          <w:numId w:val="0"/>
        </w:numPr>
        <w:tabs>
          <w:tab w:val="left" w:pos="0"/>
          <w:tab w:val="num" w:pos="142"/>
        </w:tabs>
        <w:spacing w:after="0"/>
        <w:rPr>
          <w:rFonts w:eastAsia="Calibri"/>
          <w:i/>
          <w:lang w:eastAsia="en-US"/>
        </w:rPr>
      </w:pPr>
      <w:r w:rsidRPr="003B7C8D">
        <w:rPr>
          <w:rFonts w:eastAsia="Calibri"/>
          <w:i/>
          <w:lang w:eastAsia="en-US"/>
        </w:rPr>
        <w:t xml:space="preserve">UWAGA: jeśli podczas egzaminu zostanie naruszona koperta opisana jako </w:t>
      </w:r>
      <w:r w:rsidRPr="003B7C8D">
        <w:rPr>
          <w:rFonts w:eastAsia="Calibri"/>
          <w:b/>
          <w:i/>
          <w:lang w:eastAsia="en-US"/>
        </w:rPr>
        <w:t>SERWER2_LINUX</w:t>
      </w:r>
      <w:r w:rsidRPr="003B7C8D">
        <w:rPr>
          <w:rFonts w:eastAsia="Calibri"/>
          <w:i/>
          <w:lang w:eastAsia="en-US"/>
        </w:rPr>
        <w:t xml:space="preserve"> wówczas na kolejną sesję należy na dysku odtworzyć system serwerowy Linux z obrazu lub wymienić na wcześniej przygotowany dysk, a następnie zabezpieczyć go zgodnie z zapisami punktu </w:t>
      </w:r>
      <w:r w:rsidR="005E3983">
        <w:rPr>
          <w:rFonts w:eastAsia="Calibri"/>
          <w:i/>
          <w:lang w:eastAsia="en-US"/>
        </w:rPr>
        <w:t>10</w:t>
      </w:r>
      <w:r w:rsidRPr="003B7C8D">
        <w:rPr>
          <w:rFonts w:eastAsia="Calibri"/>
          <w:i/>
          <w:lang w:eastAsia="en-US"/>
        </w:rPr>
        <w:t xml:space="preserve">. W przypadku nienaruszonej koperty kroki </w:t>
      </w:r>
      <w:r w:rsidR="00F714E4" w:rsidRPr="003B7C8D">
        <w:rPr>
          <w:rFonts w:eastAsia="Calibri"/>
          <w:i/>
          <w:lang w:eastAsia="en-US"/>
        </w:rPr>
        <w:t xml:space="preserve">5 </w:t>
      </w:r>
      <w:r w:rsidR="005E3983">
        <w:rPr>
          <w:rFonts w:eastAsia="Calibri"/>
          <w:i/>
          <w:lang w:eastAsia="en-US"/>
        </w:rPr>
        <w:t>–</w:t>
      </w:r>
      <w:r w:rsidR="00F714E4" w:rsidRPr="003B7C8D">
        <w:rPr>
          <w:rFonts w:eastAsia="Calibri"/>
          <w:i/>
          <w:lang w:eastAsia="en-US"/>
        </w:rPr>
        <w:t xml:space="preserve"> </w:t>
      </w:r>
      <w:r w:rsidR="005E3983">
        <w:rPr>
          <w:rFonts w:eastAsia="Calibri"/>
          <w:i/>
          <w:lang w:eastAsia="en-US"/>
        </w:rPr>
        <w:t>10</w:t>
      </w:r>
      <w:r w:rsidRPr="003B7C8D">
        <w:rPr>
          <w:rFonts w:eastAsia="Calibri"/>
          <w:i/>
          <w:lang w:eastAsia="en-US"/>
        </w:rPr>
        <w:t xml:space="preserve"> należy pominąć.</w:t>
      </w:r>
    </w:p>
    <w:p w14:paraId="05C8687D" w14:textId="77777777" w:rsidR="00D27AE1" w:rsidRPr="003B7C8D" w:rsidRDefault="00D27AE1" w:rsidP="00D27AE1">
      <w:pPr>
        <w:pStyle w:val="Styl"/>
        <w:numPr>
          <w:ilvl w:val="0"/>
          <w:numId w:val="0"/>
        </w:numPr>
        <w:tabs>
          <w:tab w:val="left" w:pos="0"/>
          <w:tab w:val="num" w:pos="142"/>
        </w:tabs>
        <w:spacing w:after="0"/>
        <w:rPr>
          <w:rFonts w:eastAsia="Calibri"/>
          <w:i/>
          <w:lang w:eastAsia="en-US"/>
        </w:rPr>
      </w:pPr>
    </w:p>
    <w:p w14:paraId="05C8687E" w14:textId="72BDD42C"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 xml:space="preserve">Zamontować zapasowy dysk i zainstalować na nim system Windows Server w wersji </w:t>
      </w:r>
      <w:r w:rsidR="00F714E4" w:rsidRPr="003B7C8D">
        <w:rPr>
          <w:rFonts w:ascii="Times New Roman" w:hAnsi="Times New Roman"/>
          <w:bCs/>
          <w:sz w:val="24"/>
          <w:szCs w:val="24"/>
        </w:rPr>
        <w:t>zgodnej z tabelą 3</w:t>
      </w:r>
      <w:r w:rsidRPr="003B7C8D">
        <w:rPr>
          <w:rFonts w:ascii="Times New Roman" w:hAnsi="Times New Roman"/>
          <w:bCs/>
          <w:sz w:val="24"/>
          <w:szCs w:val="24"/>
        </w:rPr>
        <w:t>.</w:t>
      </w:r>
    </w:p>
    <w:p w14:paraId="5897BFE8" w14:textId="14266099" w:rsidR="008D0AD6" w:rsidRPr="008D0AD6" w:rsidRDefault="00736FFE" w:rsidP="008D0AD6">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 xml:space="preserve">Jeżeli w czasie instalacji systemu zostało założone dodatkowe konto, należy je usunąć, pozostawić jedynie konto </w:t>
      </w:r>
      <w:r w:rsidRPr="003B7C8D">
        <w:rPr>
          <w:rFonts w:ascii="Times New Roman" w:hAnsi="Times New Roman"/>
          <w:b/>
          <w:bCs/>
          <w:sz w:val="24"/>
          <w:szCs w:val="24"/>
        </w:rPr>
        <w:t>Administrator</w:t>
      </w:r>
      <w:r w:rsidRPr="003B7C8D">
        <w:rPr>
          <w:rFonts w:ascii="Times New Roman" w:hAnsi="Times New Roman"/>
          <w:bCs/>
          <w:sz w:val="24"/>
          <w:szCs w:val="24"/>
        </w:rPr>
        <w:t xml:space="preserve"> z hasłem </w:t>
      </w:r>
      <w:r w:rsidR="00BD6B1C">
        <w:rPr>
          <w:rFonts w:ascii="Times New Roman" w:hAnsi="Times New Roman"/>
          <w:b/>
          <w:bCs/>
          <w:sz w:val="24"/>
          <w:szCs w:val="24"/>
        </w:rPr>
        <w:t>ZAQ!2wsx</w:t>
      </w:r>
    </w:p>
    <w:p w14:paraId="05C86880"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Po przygotowaniu wzorcowego komputera za pomocą narzędzi do zarządzania obrazami dysków przenieść zawartość wzorcowego komputera na inne komputery (przygotować obraz i odtworzyć na innych komputerach) lub powtórzyć całą procedurę na innych komputerach pełniących rolę serwera.</w:t>
      </w:r>
    </w:p>
    <w:p w14:paraId="05C86881" w14:textId="77777777" w:rsidR="00736FFE"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Zdemontować dysk z systemem Windows Server, dysk zabezpieczyć w kopercie (zakleić kopertę). Kopertę z dyskiem opisać jako </w:t>
      </w:r>
      <w:r w:rsidRPr="003B7C8D">
        <w:rPr>
          <w:rFonts w:ascii="Times New Roman" w:hAnsi="Times New Roman"/>
          <w:b/>
          <w:bCs/>
          <w:sz w:val="24"/>
          <w:szCs w:val="24"/>
        </w:rPr>
        <w:t>SERWER1_WINDOWS</w:t>
      </w:r>
      <w:r w:rsidRPr="003B7C8D">
        <w:rPr>
          <w:rFonts w:ascii="Times New Roman" w:hAnsi="Times New Roman"/>
          <w:bCs/>
          <w:sz w:val="24"/>
          <w:szCs w:val="24"/>
        </w:rPr>
        <w:t xml:space="preserve"> i położyć na stole montażowym.</w:t>
      </w:r>
    </w:p>
    <w:p w14:paraId="05C86882" w14:textId="77777777" w:rsidR="003B7C8D" w:rsidRPr="003B7C8D" w:rsidRDefault="003B7C8D" w:rsidP="00D27AE1">
      <w:pPr>
        <w:pStyle w:val="Akapitzlist"/>
        <w:tabs>
          <w:tab w:val="left" w:pos="142"/>
        </w:tabs>
        <w:spacing w:after="0" w:line="240" w:lineRule="auto"/>
        <w:ind w:left="426"/>
        <w:jc w:val="both"/>
        <w:rPr>
          <w:rFonts w:ascii="Times New Roman" w:hAnsi="Times New Roman"/>
          <w:bCs/>
          <w:sz w:val="24"/>
          <w:szCs w:val="24"/>
        </w:rPr>
      </w:pPr>
    </w:p>
    <w:p w14:paraId="05C86883" w14:textId="61003D83" w:rsidR="00736FFE" w:rsidRPr="003B7C8D" w:rsidRDefault="00736FFE" w:rsidP="00D27AE1">
      <w:pPr>
        <w:widowControl w:val="0"/>
        <w:tabs>
          <w:tab w:val="left" w:pos="142"/>
        </w:tabs>
        <w:suppressAutoHyphens/>
        <w:spacing w:after="0" w:line="240" w:lineRule="auto"/>
        <w:jc w:val="both"/>
        <w:rPr>
          <w:rFonts w:ascii="Times New Roman" w:hAnsi="Times New Roman"/>
          <w:sz w:val="24"/>
          <w:szCs w:val="24"/>
        </w:rPr>
      </w:pPr>
      <w:r w:rsidRPr="003B7C8D">
        <w:rPr>
          <w:rFonts w:ascii="Times New Roman" w:hAnsi="Times New Roman"/>
          <w:i/>
          <w:sz w:val="24"/>
          <w:szCs w:val="24"/>
        </w:rPr>
        <w:t xml:space="preserve">UWAGA: jeśli podczas egzaminu zostanie naruszona koperta opisana jako </w:t>
      </w:r>
      <w:r w:rsidRPr="003B7C8D">
        <w:rPr>
          <w:rFonts w:ascii="Times New Roman" w:hAnsi="Times New Roman"/>
          <w:b/>
          <w:i/>
          <w:sz w:val="24"/>
          <w:szCs w:val="24"/>
        </w:rPr>
        <w:t>SERWER1_WINDOWS</w:t>
      </w:r>
      <w:r w:rsidRPr="003B7C8D">
        <w:rPr>
          <w:rFonts w:ascii="Times New Roman" w:hAnsi="Times New Roman"/>
          <w:i/>
          <w:sz w:val="24"/>
          <w:szCs w:val="24"/>
        </w:rPr>
        <w:t xml:space="preserve"> wówczas na kolejną sesję należy na dysku odtworzyć system serwerowy Windows z obrazu lub wymienić na wcześniej przygotowany dysk, a następnie zabezpieczyć go zgodnie z zapisami punktu </w:t>
      </w:r>
      <w:r w:rsidR="003B7C8D">
        <w:rPr>
          <w:rFonts w:ascii="Times New Roman" w:hAnsi="Times New Roman"/>
          <w:i/>
          <w:sz w:val="24"/>
          <w:szCs w:val="24"/>
        </w:rPr>
        <w:t>13</w:t>
      </w:r>
      <w:r w:rsidRPr="003B7C8D">
        <w:rPr>
          <w:rFonts w:ascii="Times New Roman" w:hAnsi="Times New Roman"/>
          <w:i/>
          <w:sz w:val="24"/>
          <w:szCs w:val="24"/>
        </w:rPr>
        <w:t xml:space="preserve">. W przypadku nienaruszonej koperty kroki </w:t>
      </w:r>
      <w:r w:rsidR="003B7C8D">
        <w:rPr>
          <w:rFonts w:ascii="Times New Roman" w:hAnsi="Times New Roman"/>
          <w:i/>
          <w:sz w:val="24"/>
          <w:szCs w:val="24"/>
        </w:rPr>
        <w:t>1</w:t>
      </w:r>
      <w:r w:rsidR="003215B6">
        <w:rPr>
          <w:rFonts w:ascii="Times New Roman" w:hAnsi="Times New Roman"/>
          <w:i/>
          <w:sz w:val="24"/>
          <w:szCs w:val="24"/>
        </w:rPr>
        <w:t>1</w:t>
      </w:r>
      <w:r w:rsidR="003B7C8D">
        <w:rPr>
          <w:rFonts w:ascii="Times New Roman" w:hAnsi="Times New Roman"/>
          <w:i/>
          <w:sz w:val="24"/>
          <w:szCs w:val="24"/>
        </w:rPr>
        <w:t xml:space="preserve"> - 1</w:t>
      </w:r>
      <w:r w:rsidR="003215B6">
        <w:rPr>
          <w:rFonts w:ascii="Times New Roman" w:hAnsi="Times New Roman"/>
          <w:i/>
          <w:sz w:val="24"/>
          <w:szCs w:val="24"/>
        </w:rPr>
        <w:t>4</w:t>
      </w:r>
      <w:r w:rsidRPr="003B7C8D">
        <w:rPr>
          <w:rFonts w:ascii="Times New Roman" w:hAnsi="Times New Roman"/>
          <w:i/>
          <w:sz w:val="24"/>
          <w:szCs w:val="24"/>
        </w:rPr>
        <w:t xml:space="preserve"> należy pominąć.</w:t>
      </w:r>
    </w:p>
    <w:p w14:paraId="05C86884" w14:textId="77777777" w:rsidR="00736FFE" w:rsidRPr="003B7C8D" w:rsidRDefault="00736FFE" w:rsidP="00D27AE1">
      <w:pPr>
        <w:widowControl w:val="0"/>
        <w:tabs>
          <w:tab w:val="left" w:pos="142"/>
        </w:tabs>
        <w:suppressAutoHyphens/>
        <w:spacing w:after="0" w:line="240" w:lineRule="auto"/>
        <w:jc w:val="both"/>
        <w:rPr>
          <w:rFonts w:ascii="Times New Roman" w:hAnsi="Times New Roman"/>
          <w:sz w:val="24"/>
          <w:szCs w:val="24"/>
        </w:rPr>
      </w:pPr>
    </w:p>
    <w:p w14:paraId="05C86885"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Odłączyć komputery od sieci lokalnej i Internetu.</w:t>
      </w:r>
    </w:p>
    <w:p w14:paraId="05C86886"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Na stole montażowym pozostawić serwer z otwartą obudową i wymontowanymi dyskami twardymi zabezpieczonymi w kopertach z odpowiednim opisem.</w:t>
      </w:r>
    </w:p>
    <w:p w14:paraId="05C86887" w14:textId="77777777" w:rsidR="00736FFE" w:rsidRPr="003B7C8D" w:rsidRDefault="00736FFE" w:rsidP="00F714E4">
      <w:pPr>
        <w:widowControl w:val="0"/>
        <w:tabs>
          <w:tab w:val="left" w:pos="142"/>
        </w:tabs>
        <w:suppressAutoHyphens/>
        <w:spacing w:after="120" w:line="240" w:lineRule="auto"/>
        <w:jc w:val="both"/>
        <w:rPr>
          <w:rFonts w:ascii="Times New Roman" w:hAnsi="Times New Roman"/>
          <w:sz w:val="24"/>
          <w:szCs w:val="24"/>
        </w:rPr>
      </w:pPr>
    </w:p>
    <w:p w14:paraId="05C86888" w14:textId="77777777" w:rsidR="00736FFE" w:rsidRPr="003B7C8D" w:rsidRDefault="00736FFE" w:rsidP="00F714E4">
      <w:pPr>
        <w:tabs>
          <w:tab w:val="left" w:pos="142"/>
        </w:tabs>
        <w:spacing w:after="0"/>
        <w:jc w:val="center"/>
        <w:rPr>
          <w:rFonts w:ascii="Times New Roman" w:hAnsi="Times New Roman"/>
          <w:b/>
          <w:bCs/>
          <w:sz w:val="24"/>
          <w:szCs w:val="24"/>
        </w:rPr>
      </w:pPr>
      <w:r w:rsidRPr="003B7C8D">
        <w:rPr>
          <w:rFonts w:ascii="Times New Roman" w:hAnsi="Times New Roman"/>
          <w:b/>
          <w:bCs/>
          <w:sz w:val="24"/>
          <w:szCs w:val="24"/>
        </w:rPr>
        <w:t>Przygotowanie stacji roboczej</w:t>
      </w:r>
    </w:p>
    <w:p w14:paraId="05C86889"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Podzielić dysk na dwie równej wielkości partycje, z tablicą partycji MBR</w:t>
      </w:r>
    </w:p>
    <w:p w14:paraId="05C8688A"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lastRenderedPageBreak/>
        <w:t>Na pierwszej partycji NTFS zainstalować system operacyjny Windows 8.0 Professional lub Windows 8.1 Professional lub Windows 10 Pro.</w:t>
      </w:r>
    </w:p>
    <w:p w14:paraId="05C8688B" w14:textId="77777777" w:rsidR="00736FFE" w:rsidRPr="003B7C8D" w:rsidRDefault="00736FFE" w:rsidP="003B7C8D">
      <w:pPr>
        <w:tabs>
          <w:tab w:val="left" w:pos="142"/>
        </w:tabs>
        <w:spacing w:after="0"/>
        <w:jc w:val="both"/>
        <w:rPr>
          <w:rFonts w:ascii="Times New Roman" w:hAnsi="Times New Roman"/>
          <w:bCs/>
          <w:sz w:val="24"/>
          <w:szCs w:val="24"/>
        </w:rPr>
      </w:pPr>
      <w:r w:rsidRPr="003B7C8D">
        <w:rPr>
          <w:rFonts w:ascii="Times New Roman" w:hAnsi="Times New Roman"/>
          <w:bCs/>
          <w:sz w:val="24"/>
          <w:szCs w:val="24"/>
        </w:rPr>
        <w:t>(Jeżeli zainstalowany system operacyjny wymaga aktywacji, trzeba ją przeprowadzić oraz sprawdzić czy wymagana będzie ponowna aktywacja po odtworzeniu systemu z obrazu na innym stanowisku kom</w:t>
      </w:r>
      <w:r w:rsidR="003B7C8D">
        <w:rPr>
          <w:rFonts w:ascii="Times New Roman" w:hAnsi="Times New Roman"/>
          <w:bCs/>
          <w:sz w:val="24"/>
          <w:szCs w:val="24"/>
        </w:rPr>
        <w:t>puterowym)</w:t>
      </w:r>
    </w:p>
    <w:p w14:paraId="05C8688C" w14:textId="77777777" w:rsidR="00736FFE" w:rsidRPr="003B7C8D" w:rsidRDefault="00D27AE1" w:rsidP="00F714E4">
      <w:pPr>
        <w:pStyle w:val="Akapitzlist"/>
        <w:numPr>
          <w:ilvl w:val="0"/>
          <w:numId w:val="6"/>
        </w:numPr>
        <w:tabs>
          <w:tab w:val="left" w:pos="142"/>
        </w:tabs>
        <w:spacing w:after="0"/>
        <w:ind w:left="426" w:hanging="426"/>
        <w:jc w:val="both"/>
        <w:rPr>
          <w:rFonts w:ascii="Times New Roman" w:hAnsi="Times New Roman"/>
          <w:bCs/>
          <w:sz w:val="24"/>
          <w:szCs w:val="24"/>
        </w:rPr>
      </w:pPr>
      <w:r>
        <w:rPr>
          <w:rFonts w:ascii="Times New Roman" w:hAnsi="Times New Roman"/>
          <w:bCs/>
          <w:sz w:val="24"/>
          <w:szCs w:val="24"/>
        </w:rPr>
        <w:t>W</w:t>
      </w:r>
      <w:r w:rsidR="00736FFE" w:rsidRPr="003B7C8D">
        <w:rPr>
          <w:rFonts w:ascii="Times New Roman" w:hAnsi="Times New Roman"/>
          <w:bCs/>
          <w:sz w:val="24"/>
          <w:szCs w:val="24"/>
        </w:rPr>
        <w:t>yłączyć zaporę systemu Windows.</w:t>
      </w:r>
    </w:p>
    <w:p w14:paraId="05C8688D"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Zainstalować wszystkie urządzenia. W Menadżerze urządzeń nie mogą występować urządzenia z problemem (ikona z wykrzyknikiem).</w:t>
      </w:r>
    </w:p>
    <w:p w14:paraId="05C8688E"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Jeśli wersja Microsoft.NET Framework jest starsza niż 4.5 należy zaktualizować system.</w:t>
      </w:r>
    </w:p>
    <w:p w14:paraId="05C8688F"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W systemie Windows zainstalować pakiet Microsoft Office lub Libre Office zgodny co do wersji z</w:t>
      </w:r>
      <w:r w:rsidR="003B7C8D">
        <w:rPr>
          <w:rFonts w:ascii="Times New Roman" w:hAnsi="Times New Roman"/>
          <w:bCs/>
          <w:sz w:val="24"/>
          <w:szCs w:val="24"/>
        </w:rPr>
        <w:t> </w:t>
      </w:r>
      <w:r w:rsidRPr="003B7C8D">
        <w:rPr>
          <w:rFonts w:ascii="Times New Roman" w:hAnsi="Times New Roman"/>
          <w:bCs/>
          <w:sz w:val="24"/>
          <w:szCs w:val="24"/>
        </w:rPr>
        <w:t xml:space="preserve">pakietem Libre Office zainstalowanym w systemie Linux. </w:t>
      </w:r>
    </w:p>
    <w:p w14:paraId="05C86890" w14:textId="0A1874E8" w:rsidR="00736FFE"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 xml:space="preserve">Jeżeli w czasie instalacji systemu zostało założone dodatkowe konto, należy je usunąć, pozostawić jedynie konto </w:t>
      </w:r>
      <w:r w:rsidRPr="003B7C8D">
        <w:rPr>
          <w:rFonts w:ascii="Times New Roman" w:hAnsi="Times New Roman"/>
          <w:b/>
          <w:bCs/>
          <w:sz w:val="24"/>
          <w:szCs w:val="24"/>
        </w:rPr>
        <w:t>Administrator</w:t>
      </w:r>
      <w:r w:rsidRPr="003B7C8D">
        <w:rPr>
          <w:rFonts w:ascii="Times New Roman" w:hAnsi="Times New Roman"/>
          <w:bCs/>
          <w:sz w:val="24"/>
          <w:szCs w:val="24"/>
        </w:rPr>
        <w:t xml:space="preserve"> z hasłem </w:t>
      </w:r>
      <w:r w:rsidR="00BD6B1C">
        <w:rPr>
          <w:rFonts w:ascii="Times New Roman" w:hAnsi="Times New Roman"/>
          <w:b/>
          <w:bCs/>
          <w:sz w:val="24"/>
          <w:szCs w:val="24"/>
        </w:rPr>
        <w:t>ZAQ!2wsx</w:t>
      </w:r>
      <w:r w:rsidRPr="003B7C8D">
        <w:rPr>
          <w:rFonts w:ascii="Times New Roman" w:hAnsi="Times New Roman"/>
          <w:bCs/>
          <w:sz w:val="24"/>
          <w:szCs w:val="24"/>
        </w:rPr>
        <w:t xml:space="preserve"> i konto </w:t>
      </w:r>
      <w:r w:rsidRPr="003B7C8D">
        <w:rPr>
          <w:rFonts w:ascii="Times New Roman" w:hAnsi="Times New Roman"/>
          <w:b/>
          <w:bCs/>
          <w:sz w:val="24"/>
          <w:szCs w:val="24"/>
        </w:rPr>
        <w:t>Gość</w:t>
      </w:r>
      <w:r w:rsidRPr="003B7C8D">
        <w:rPr>
          <w:rFonts w:ascii="Times New Roman" w:hAnsi="Times New Roman"/>
          <w:bCs/>
          <w:sz w:val="24"/>
          <w:szCs w:val="24"/>
        </w:rPr>
        <w:t xml:space="preserve"> zablokowane.</w:t>
      </w:r>
    </w:p>
    <w:p w14:paraId="2F858C81" w14:textId="010807E7" w:rsidR="005E3983" w:rsidRDefault="005E3983" w:rsidP="00F714E4">
      <w:pPr>
        <w:pStyle w:val="Akapitzlist"/>
        <w:numPr>
          <w:ilvl w:val="0"/>
          <w:numId w:val="6"/>
        </w:numPr>
        <w:tabs>
          <w:tab w:val="left" w:pos="142"/>
        </w:tabs>
        <w:spacing w:after="0"/>
        <w:ind w:left="426" w:hanging="426"/>
        <w:jc w:val="both"/>
        <w:rPr>
          <w:rFonts w:ascii="Times New Roman" w:hAnsi="Times New Roman"/>
          <w:bCs/>
          <w:sz w:val="24"/>
          <w:szCs w:val="24"/>
        </w:rPr>
      </w:pPr>
      <w:r>
        <w:rPr>
          <w:rFonts w:ascii="Times New Roman" w:hAnsi="Times New Roman"/>
          <w:bCs/>
          <w:sz w:val="24"/>
          <w:szCs w:val="24"/>
        </w:rPr>
        <w:t>Zainstalować dodatkową przeglądarkę internetową.</w:t>
      </w:r>
    </w:p>
    <w:p w14:paraId="2C23D175" w14:textId="2A018B32" w:rsidR="005E3983" w:rsidRPr="003B7C8D" w:rsidRDefault="005E3983" w:rsidP="00F714E4">
      <w:pPr>
        <w:pStyle w:val="Akapitzlist"/>
        <w:numPr>
          <w:ilvl w:val="0"/>
          <w:numId w:val="6"/>
        </w:numPr>
        <w:tabs>
          <w:tab w:val="left" w:pos="142"/>
        </w:tabs>
        <w:spacing w:after="0"/>
        <w:ind w:left="426" w:hanging="426"/>
        <w:jc w:val="both"/>
        <w:rPr>
          <w:rFonts w:ascii="Times New Roman" w:hAnsi="Times New Roman"/>
          <w:bCs/>
          <w:sz w:val="24"/>
          <w:szCs w:val="24"/>
        </w:rPr>
      </w:pPr>
      <w:r>
        <w:rPr>
          <w:rFonts w:ascii="Times New Roman" w:hAnsi="Times New Roman"/>
          <w:bCs/>
          <w:sz w:val="24"/>
          <w:szCs w:val="24"/>
        </w:rPr>
        <w:t>Zainstalować dodatkowe oprogramowanie umożliwiające konfigurację posiadanych urządzeń sieciowych.</w:t>
      </w:r>
    </w:p>
    <w:p w14:paraId="05C86891"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Na drugiej partycji zainstalować wybrany system Linux</w:t>
      </w:r>
      <w:r w:rsidR="003B7C8D">
        <w:rPr>
          <w:rFonts w:ascii="Times New Roman" w:hAnsi="Times New Roman"/>
          <w:bCs/>
          <w:sz w:val="24"/>
          <w:szCs w:val="24"/>
        </w:rPr>
        <w:t xml:space="preserve">, zgodny wersją z tabelą 3 z interfejsem </w:t>
      </w:r>
      <w:r w:rsidRPr="003B7C8D">
        <w:rPr>
          <w:rFonts w:ascii="Times New Roman" w:hAnsi="Times New Roman"/>
          <w:bCs/>
          <w:sz w:val="24"/>
          <w:szCs w:val="24"/>
        </w:rPr>
        <w:t>GNOME.</w:t>
      </w:r>
    </w:p>
    <w:p w14:paraId="05C86892" w14:textId="1A756AA6" w:rsidR="00736FFE" w:rsidRPr="003B7C8D" w:rsidRDefault="00736FFE" w:rsidP="003B7C8D">
      <w:pPr>
        <w:pStyle w:val="Akapitzlist"/>
        <w:numPr>
          <w:ilvl w:val="0"/>
          <w:numId w:val="6"/>
        </w:numPr>
        <w:tabs>
          <w:tab w:val="left" w:pos="142"/>
        </w:tabs>
        <w:spacing w:after="0"/>
        <w:ind w:left="426"/>
        <w:jc w:val="both"/>
        <w:rPr>
          <w:rFonts w:ascii="Times New Roman" w:hAnsi="Times New Roman"/>
          <w:bCs/>
          <w:sz w:val="24"/>
          <w:szCs w:val="24"/>
        </w:rPr>
      </w:pPr>
      <w:r w:rsidRPr="003B7C8D">
        <w:rPr>
          <w:rFonts w:ascii="Times New Roman" w:hAnsi="Times New Roman"/>
          <w:bCs/>
          <w:sz w:val="24"/>
          <w:szCs w:val="24"/>
        </w:rPr>
        <w:t xml:space="preserve">W systemie Linux podczas instalacji należy założyć konto </w:t>
      </w:r>
      <w:r w:rsidRPr="003B7C8D">
        <w:rPr>
          <w:rFonts w:ascii="Times New Roman" w:hAnsi="Times New Roman"/>
          <w:b/>
          <w:bCs/>
          <w:sz w:val="24"/>
          <w:szCs w:val="24"/>
        </w:rPr>
        <w:t>Administrator</w:t>
      </w:r>
      <w:r w:rsidRPr="003B7C8D">
        <w:rPr>
          <w:rFonts w:ascii="Times New Roman" w:hAnsi="Times New Roman"/>
          <w:bCs/>
          <w:sz w:val="24"/>
          <w:szCs w:val="24"/>
        </w:rPr>
        <w:t xml:space="preserve"> z hasłem </w:t>
      </w:r>
      <w:r w:rsidR="00BD6B1C">
        <w:rPr>
          <w:rFonts w:ascii="Times New Roman" w:hAnsi="Times New Roman"/>
          <w:b/>
          <w:bCs/>
          <w:sz w:val="24"/>
          <w:szCs w:val="24"/>
        </w:rPr>
        <w:t>ZAQ!2wsx</w:t>
      </w:r>
      <w:r w:rsidRPr="003B7C8D">
        <w:rPr>
          <w:rFonts w:ascii="Times New Roman" w:hAnsi="Times New Roman"/>
          <w:bCs/>
          <w:sz w:val="24"/>
          <w:szCs w:val="24"/>
        </w:rPr>
        <w:t xml:space="preserve"> (</w:t>
      </w:r>
      <w:r w:rsidR="003B7C8D" w:rsidRPr="003B7C8D">
        <w:rPr>
          <w:rFonts w:ascii="Times New Roman" w:hAnsi="Times New Roman"/>
          <w:bCs/>
          <w:sz w:val="24"/>
          <w:szCs w:val="24"/>
        </w:rPr>
        <w:t xml:space="preserve">konto z prawem podniesienia do </w:t>
      </w:r>
      <w:r w:rsidR="003B7C8D" w:rsidRPr="003B7C8D">
        <w:rPr>
          <w:rFonts w:ascii="Times New Roman" w:hAnsi="Times New Roman"/>
          <w:b/>
          <w:bCs/>
          <w:sz w:val="24"/>
          <w:szCs w:val="24"/>
        </w:rPr>
        <w:t>root</w:t>
      </w:r>
      <w:r w:rsidR="003B7C8D" w:rsidRPr="003B7C8D">
        <w:rPr>
          <w:rFonts w:ascii="Times New Roman" w:hAnsi="Times New Roman"/>
          <w:bCs/>
          <w:sz w:val="24"/>
          <w:szCs w:val="24"/>
        </w:rPr>
        <w:t xml:space="preserve"> z hasłem </w:t>
      </w:r>
      <w:r w:rsidR="00BD6B1C">
        <w:rPr>
          <w:rFonts w:ascii="Times New Roman" w:hAnsi="Times New Roman"/>
          <w:b/>
          <w:bCs/>
          <w:sz w:val="24"/>
          <w:szCs w:val="24"/>
        </w:rPr>
        <w:t>ZAQ!2wsx</w:t>
      </w:r>
      <w:r w:rsidR="003B7C8D">
        <w:rPr>
          <w:rFonts w:ascii="Times New Roman" w:hAnsi="Times New Roman"/>
          <w:bCs/>
          <w:sz w:val="24"/>
          <w:szCs w:val="24"/>
        </w:rPr>
        <w:t xml:space="preserve"> </w:t>
      </w:r>
      <w:r w:rsidRPr="003B7C8D">
        <w:rPr>
          <w:rFonts w:ascii="Times New Roman" w:hAnsi="Times New Roman"/>
          <w:bCs/>
          <w:sz w:val="24"/>
          <w:szCs w:val="24"/>
        </w:rPr>
        <w:t xml:space="preserve">) oraz system powinien automatycznie logować się na konto </w:t>
      </w:r>
      <w:r w:rsidRPr="003B7C8D">
        <w:rPr>
          <w:rFonts w:ascii="Times New Roman" w:hAnsi="Times New Roman"/>
          <w:b/>
          <w:bCs/>
          <w:sz w:val="24"/>
          <w:szCs w:val="24"/>
        </w:rPr>
        <w:t>Administrator</w:t>
      </w:r>
      <w:r w:rsidRPr="003B7C8D">
        <w:rPr>
          <w:rFonts w:ascii="Times New Roman" w:hAnsi="Times New Roman"/>
          <w:bCs/>
          <w:sz w:val="24"/>
          <w:szCs w:val="24"/>
        </w:rPr>
        <w:t>.</w:t>
      </w:r>
    </w:p>
    <w:p w14:paraId="05C86893"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Po przygotowaniu wzorcowego komputera za pomocą narzędzi do zarządzania obrazami dysków przenieść zawartość wzorcowego komputera na inne komputery (przygotować obraz i odtworzyć na innych komputerach) lub powtórzyć całą procedurę na innych komputerach pełniących rolę stacji roboczej.</w:t>
      </w:r>
    </w:p>
    <w:p w14:paraId="05C86894"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Odłączyć komputery od sieci lokalnej i Internetu.</w:t>
      </w:r>
    </w:p>
    <w:p w14:paraId="05C86895"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Na stole montażowym umieścić urządzenia sieciowe, komplet narzędzi, sprzęt, przewody, aparaturę kontrolno- pomiarową, komplet elementów zastępczych wraz ze sterownikami zgodnie z tabelą 3.</w:t>
      </w:r>
    </w:p>
    <w:p w14:paraId="05C86896" w14:textId="77777777" w:rsidR="00736FFE" w:rsidRPr="003B7C8D" w:rsidRDefault="00736FFE" w:rsidP="00123BB3">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 xml:space="preserve">Nośnik USB przeznaczony dla zdającego sformatować, a następnie opisać nazwą </w:t>
      </w:r>
      <w:r w:rsidRPr="003B7C8D">
        <w:rPr>
          <w:rFonts w:ascii="Times New Roman" w:hAnsi="Times New Roman"/>
          <w:bCs/>
          <w:i/>
          <w:sz w:val="24"/>
          <w:szCs w:val="24"/>
        </w:rPr>
        <w:t>EGZAMIN</w:t>
      </w:r>
      <w:r w:rsidR="003B7C8D" w:rsidRPr="003B7C8D">
        <w:rPr>
          <w:rFonts w:ascii="Times New Roman" w:hAnsi="Times New Roman"/>
          <w:bCs/>
          <w:sz w:val="24"/>
          <w:szCs w:val="24"/>
        </w:rPr>
        <w:t xml:space="preserve">. </w:t>
      </w:r>
      <w:r w:rsidRPr="003B7C8D">
        <w:rPr>
          <w:rFonts w:ascii="Times New Roman" w:hAnsi="Times New Roman"/>
          <w:b/>
          <w:bCs/>
          <w:sz w:val="24"/>
          <w:szCs w:val="24"/>
          <w:u w:val="single"/>
        </w:rPr>
        <w:t>Po każdej sesji nośnik USB powinien być formatowany</w:t>
      </w:r>
      <w:r w:rsidRPr="003B7C8D">
        <w:rPr>
          <w:rFonts w:ascii="Times New Roman" w:hAnsi="Times New Roman"/>
          <w:bCs/>
          <w:sz w:val="24"/>
          <w:szCs w:val="24"/>
        </w:rPr>
        <w:t>.</w:t>
      </w:r>
    </w:p>
    <w:p w14:paraId="05C86897" w14:textId="77777777" w:rsidR="00736FFE" w:rsidRPr="003B7C8D" w:rsidRDefault="00736FFE" w:rsidP="00F714E4">
      <w:pPr>
        <w:pStyle w:val="Akapitzlist"/>
        <w:numPr>
          <w:ilvl w:val="0"/>
          <w:numId w:val="6"/>
        </w:numPr>
        <w:tabs>
          <w:tab w:val="left" w:pos="142"/>
        </w:tabs>
        <w:spacing w:after="0"/>
        <w:ind w:left="426" w:hanging="426"/>
        <w:jc w:val="both"/>
        <w:rPr>
          <w:rFonts w:ascii="Times New Roman" w:hAnsi="Times New Roman"/>
          <w:bCs/>
          <w:sz w:val="24"/>
          <w:szCs w:val="24"/>
        </w:rPr>
      </w:pPr>
      <w:r w:rsidRPr="003B7C8D">
        <w:rPr>
          <w:rFonts w:ascii="Times New Roman" w:hAnsi="Times New Roman"/>
          <w:bCs/>
          <w:sz w:val="24"/>
          <w:szCs w:val="24"/>
        </w:rPr>
        <w:t>Na stanowisku egzaminacyjnym powinny znajdować się:</w:t>
      </w:r>
    </w:p>
    <w:p w14:paraId="05C86898" w14:textId="77777777" w:rsidR="00736FFE" w:rsidRPr="003B7C8D" w:rsidRDefault="00736FFE" w:rsidP="003B7C8D">
      <w:pPr>
        <w:pStyle w:val="Akapitzlist"/>
        <w:widowControl w:val="0"/>
        <w:numPr>
          <w:ilvl w:val="0"/>
          <w:numId w:val="9"/>
        </w:numPr>
        <w:tabs>
          <w:tab w:val="left" w:pos="142"/>
        </w:tabs>
        <w:suppressAutoHyphens/>
        <w:spacing w:after="0" w:line="240" w:lineRule="auto"/>
        <w:ind w:left="0" w:firstLine="425"/>
        <w:jc w:val="both"/>
        <w:rPr>
          <w:rFonts w:ascii="Times New Roman" w:hAnsi="Times New Roman"/>
          <w:sz w:val="24"/>
          <w:szCs w:val="24"/>
        </w:rPr>
      </w:pPr>
      <w:r w:rsidRPr="003B7C8D">
        <w:rPr>
          <w:rFonts w:ascii="Times New Roman" w:hAnsi="Times New Roman"/>
          <w:sz w:val="24"/>
          <w:szCs w:val="24"/>
        </w:rPr>
        <w:t>instrukcja zalogowania się do BIOS komputera (dostęp do BIOS nie może być zabezpieczony hasłem),</w:t>
      </w:r>
    </w:p>
    <w:p w14:paraId="05C86899" w14:textId="77777777" w:rsidR="00736FFE" w:rsidRPr="003B7C8D" w:rsidRDefault="00736FFE" w:rsidP="003B7C8D">
      <w:pPr>
        <w:pStyle w:val="Akapitzlist"/>
        <w:widowControl w:val="0"/>
        <w:numPr>
          <w:ilvl w:val="0"/>
          <w:numId w:val="9"/>
        </w:numPr>
        <w:tabs>
          <w:tab w:val="left" w:pos="142"/>
        </w:tabs>
        <w:suppressAutoHyphens/>
        <w:spacing w:after="0" w:line="240" w:lineRule="auto"/>
        <w:ind w:left="0" w:firstLine="425"/>
        <w:jc w:val="both"/>
        <w:rPr>
          <w:rFonts w:ascii="Times New Roman" w:hAnsi="Times New Roman"/>
          <w:sz w:val="24"/>
          <w:szCs w:val="24"/>
        </w:rPr>
      </w:pPr>
      <w:r w:rsidRPr="003B7C8D">
        <w:rPr>
          <w:rFonts w:ascii="Times New Roman" w:hAnsi="Times New Roman"/>
          <w:sz w:val="24"/>
          <w:szCs w:val="24"/>
        </w:rPr>
        <w:t xml:space="preserve">nośnik opisany </w:t>
      </w:r>
      <w:r w:rsidRPr="003B7C8D">
        <w:rPr>
          <w:rFonts w:ascii="Times New Roman" w:hAnsi="Times New Roman"/>
          <w:i/>
          <w:sz w:val="24"/>
          <w:szCs w:val="24"/>
        </w:rPr>
        <w:t>DANE/PROGRAMY</w:t>
      </w:r>
      <w:r w:rsidRPr="003B7C8D">
        <w:rPr>
          <w:rFonts w:ascii="Times New Roman" w:hAnsi="Times New Roman"/>
          <w:sz w:val="24"/>
          <w:szCs w:val="24"/>
        </w:rPr>
        <w:t> zawierający</w:t>
      </w:r>
    </w:p>
    <w:p w14:paraId="05C8689A" w14:textId="77777777" w:rsidR="00736FFE" w:rsidRPr="003B7C8D" w:rsidRDefault="00736FFE" w:rsidP="003B7C8D">
      <w:pPr>
        <w:pStyle w:val="Akapitzlist"/>
        <w:widowControl w:val="0"/>
        <w:numPr>
          <w:ilvl w:val="1"/>
          <w:numId w:val="16"/>
        </w:numPr>
        <w:tabs>
          <w:tab w:val="left" w:pos="142"/>
        </w:tabs>
        <w:suppressAutoHyphens/>
        <w:spacing w:after="0" w:line="240" w:lineRule="auto"/>
        <w:ind w:left="1134"/>
        <w:jc w:val="both"/>
        <w:rPr>
          <w:rFonts w:ascii="Times New Roman" w:hAnsi="Times New Roman"/>
          <w:sz w:val="24"/>
          <w:szCs w:val="24"/>
        </w:rPr>
      </w:pPr>
      <w:r w:rsidRPr="003B7C8D">
        <w:rPr>
          <w:rFonts w:ascii="Times New Roman" w:hAnsi="Times New Roman"/>
          <w:sz w:val="24"/>
          <w:szCs w:val="24"/>
        </w:rPr>
        <w:t xml:space="preserve">folder </w:t>
      </w:r>
      <w:r w:rsidRPr="003B7C8D">
        <w:rPr>
          <w:rFonts w:ascii="Times New Roman" w:hAnsi="Times New Roman"/>
          <w:i/>
          <w:sz w:val="24"/>
          <w:szCs w:val="24"/>
        </w:rPr>
        <w:t>RUTER</w:t>
      </w:r>
      <w:r w:rsidRPr="003B7C8D">
        <w:rPr>
          <w:rFonts w:ascii="Times New Roman" w:hAnsi="Times New Roman"/>
          <w:sz w:val="24"/>
          <w:szCs w:val="24"/>
        </w:rPr>
        <w:t xml:space="preserve"> zawierający instrukcję obsługi rutera,</w:t>
      </w:r>
    </w:p>
    <w:p w14:paraId="05C8689B" w14:textId="77777777" w:rsidR="00736FFE" w:rsidRPr="003B7C8D" w:rsidRDefault="00736FFE" w:rsidP="003B7C8D">
      <w:pPr>
        <w:pStyle w:val="Akapitzlist"/>
        <w:widowControl w:val="0"/>
        <w:numPr>
          <w:ilvl w:val="1"/>
          <w:numId w:val="16"/>
        </w:numPr>
        <w:tabs>
          <w:tab w:val="left" w:pos="142"/>
        </w:tabs>
        <w:suppressAutoHyphens/>
        <w:spacing w:after="0" w:line="240" w:lineRule="auto"/>
        <w:ind w:left="1134"/>
        <w:jc w:val="both"/>
        <w:rPr>
          <w:rFonts w:ascii="Times New Roman" w:hAnsi="Times New Roman"/>
          <w:sz w:val="24"/>
          <w:szCs w:val="24"/>
        </w:rPr>
      </w:pPr>
      <w:r w:rsidRPr="003B7C8D">
        <w:rPr>
          <w:rFonts w:ascii="Times New Roman" w:hAnsi="Times New Roman"/>
          <w:sz w:val="24"/>
          <w:szCs w:val="24"/>
        </w:rPr>
        <w:t xml:space="preserve">folder </w:t>
      </w:r>
      <w:r w:rsidRPr="003B7C8D">
        <w:rPr>
          <w:rFonts w:ascii="Times New Roman" w:hAnsi="Times New Roman"/>
          <w:i/>
          <w:sz w:val="24"/>
          <w:szCs w:val="24"/>
        </w:rPr>
        <w:t>PRZEŁĄCZNIK</w:t>
      </w:r>
      <w:r w:rsidRPr="003B7C8D">
        <w:rPr>
          <w:rFonts w:ascii="Times New Roman" w:hAnsi="Times New Roman"/>
          <w:sz w:val="24"/>
          <w:szCs w:val="24"/>
        </w:rPr>
        <w:t xml:space="preserve"> zawierający instrukcję obsługi przełącznika,</w:t>
      </w:r>
    </w:p>
    <w:p w14:paraId="05C8689C" w14:textId="77777777" w:rsidR="00736FFE" w:rsidRPr="003B7C8D" w:rsidRDefault="00736FFE" w:rsidP="003B7C8D">
      <w:pPr>
        <w:pStyle w:val="Akapitzlist"/>
        <w:widowControl w:val="0"/>
        <w:numPr>
          <w:ilvl w:val="0"/>
          <w:numId w:val="9"/>
        </w:numPr>
        <w:tabs>
          <w:tab w:val="left" w:pos="142"/>
        </w:tabs>
        <w:suppressAutoHyphens/>
        <w:spacing w:after="0" w:line="240" w:lineRule="auto"/>
        <w:ind w:left="0" w:firstLine="425"/>
        <w:jc w:val="both"/>
        <w:rPr>
          <w:rFonts w:ascii="Times New Roman" w:hAnsi="Times New Roman"/>
          <w:sz w:val="24"/>
          <w:szCs w:val="24"/>
        </w:rPr>
      </w:pPr>
      <w:r w:rsidRPr="003B7C8D">
        <w:rPr>
          <w:rFonts w:ascii="Times New Roman" w:hAnsi="Times New Roman"/>
          <w:sz w:val="24"/>
          <w:szCs w:val="24"/>
        </w:rPr>
        <w:t>numery seryjne do oprogramowania, jeżeli tego wymagają.</w:t>
      </w:r>
    </w:p>
    <w:p w14:paraId="05C8689D" w14:textId="77777777" w:rsidR="00F714E4" w:rsidRPr="003B7C8D" w:rsidRDefault="00F714E4" w:rsidP="00F714E4">
      <w:pPr>
        <w:spacing w:after="0"/>
        <w:rPr>
          <w:rFonts w:ascii="Times New Roman" w:hAnsi="Times New Roman"/>
          <w:b/>
          <w:bCs/>
          <w:sz w:val="24"/>
          <w:szCs w:val="24"/>
        </w:rPr>
      </w:pPr>
    </w:p>
    <w:p w14:paraId="05C8689E" w14:textId="77777777" w:rsidR="00736FFE" w:rsidRPr="003B7C8D" w:rsidRDefault="00736FFE" w:rsidP="00D27AE1">
      <w:pPr>
        <w:spacing w:after="0" w:line="240" w:lineRule="auto"/>
        <w:rPr>
          <w:rFonts w:ascii="Times New Roman" w:hAnsi="Times New Roman"/>
          <w:b/>
          <w:bCs/>
          <w:sz w:val="24"/>
          <w:szCs w:val="24"/>
        </w:rPr>
      </w:pPr>
      <w:r w:rsidRPr="003B7C8D">
        <w:rPr>
          <w:rFonts w:ascii="Times New Roman" w:hAnsi="Times New Roman"/>
          <w:b/>
          <w:bCs/>
          <w:sz w:val="24"/>
          <w:szCs w:val="24"/>
        </w:rPr>
        <w:t>Kalkulacja kosztów wykonania w przeliczeniu na jednego zdającego</w:t>
      </w:r>
    </w:p>
    <w:tbl>
      <w:tblPr>
        <w:tblpPr w:leftFromText="141" w:rightFromText="141" w:vertAnchor="text" w:horzAnchor="margin" w:tblpY="236"/>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6091"/>
        <w:gridCol w:w="2693"/>
        <w:gridCol w:w="1843"/>
      </w:tblGrid>
      <w:tr w:rsidR="00F714E4" w:rsidRPr="003B7C8D" w14:paraId="05C868A2" w14:textId="77777777" w:rsidTr="00D27AE1">
        <w:trPr>
          <w:cantSplit/>
        </w:trPr>
        <w:tc>
          <w:tcPr>
            <w:tcW w:w="6091" w:type="dxa"/>
            <w:tcBorders>
              <w:top w:val="single" w:sz="4" w:space="0" w:color="000000"/>
              <w:left w:val="single" w:sz="4" w:space="0" w:color="000000"/>
              <w:bottom w:val="single" w:sz="4" w:space="0" w:color="000000"/>
              <w:right w:val="single" w:sz="4" w:space="0" w:color="000000"/>
            </w:tcBorders>
            <w:shd w:val="clear" w:color="auto" w:fill="D9D9D9"/>
            <w:hideMark/>
          </w:tcPr>
          <w:p w14:paraId="05C8689F" w14:textId="77777777" w:rsidR="00F714E4" w:rsidRPr="003B7C8D" w:rsidRDefault="00F714E4" w:rsidP="00D27AE1">
            <w:pPr>
              <w:pStyle w:val="Akapitzlist"/>
              <w:widowControl w:val="0"/>
              <w:suppressAutoHyphens/>
              <w:spacing w:after="0" w:line="240" w:lineRule="auto"/>
              <w:ind w:left="0"/>
              <w:jc w:val="center"/>
              <w:rPr>
                <w:rFonts w:ascii="Times New Roman" w:hAnsi="Times New Roman"/>
                <w:b/>
                <w:bCs/>
                <w:sz w:val="24"/>
                <w:szCs w:val="24"/>
              </w:rPr>
            </w:pPr>
            <w:r w:rsidRPr="003B7C8D">
              <w:rPr>
                <w:rFonts w:ascii="Times New Roman" w:hAnsi="Times New Roman"/>
                <w:b/>
                <w:bCs/>
                <w:sz w:val="24"/>
                <w:szCs w:val="24"/>
              </w:rPr>
              <w:t>Element wyceny</w:t>
            </w:r>
          </w:p>
        </w:tc>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5C868A0" w14:textId="77777777" w:rsidR="00F714E4" w:rsidRPr="003B7C8D" w:rsidRDefault="00F714E4" w:rsidP="00D27AE1">
            <w:pPr>
              <w:pStyle w:val="Akapitzlist"/>
              <w:widowControl w:val="0"/>
              <w:suppressAutoHyphens/>
              <w:spacing w:after="0" w:line="240" w:lineRule="auto"/>
              <w:ind w:left="0"/>
              <w:jc w:val="center"/>
              <w:rPr>
                <w:rFonts w:ascii="Times New Roman" w:hAnsi="Times New Roman"/>
                <w:b/>
                <w:bCs/>
                <w:sz w:val="24"/>
                <w:szCs w:val="24"/>
              </w:rPr>
            </w:pPr>
            <w:r w:rsidRPr="003B7C8D">
              <w:rPr>
                <w:rFonts w:ascii="Times New Roman" w:hAnsi="Times New Roman"/>
                <w:b/>
                <w:bCs/>
                <w:sz w:val="24"/>
                <w:szCs w:val="24"/>
              </w:rPr>
              <w:t>Szacunkowy koszt brutto [zł]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5C868A1" w14:textId="77777777" w:rsidR="00F714E4" w:rsidRPr="003B7C8D" w:rsidRDefault="00F714E4" w:rsidP="00D27AE1">
            <w:pPr>
              <w:pStyle w:val="Tekstpodstawowy2"/>
              <w:spacing w:line="240" w:lineRule="auto"/>
              <w:jc w:val="center"/>
              <w:rPr>
                <w:rFonts w:ascii="Times New Roman" w:hAnsi="Times New Roman"/>
                <w:b/>
                <w:sz w:val="24"/>
              </w:rPr>
            </w:pPr>
            <w:r w:rsidRPr="003B7C8D">
              <w:rPr>
                <w:rFonts w:ascii="Times New Roman" w:hAnsi="Times New Roman"/>
                <w:b/>
                <w:sz w:val="24"/>
              </w:rPr>
              <w:t>Uwagi</w:t>
            </w:r>
          </w:p>
        </w:tc>
      </w:tr>
      <w:tr w:rsidR="00F714E4" w:rsidRPr="003B7C8D" w14:paraId="05C868A6" w14:textId="77777777" w:rsidTr="00D27AE1">
        <w:trPr>
          <w:cantSplit/>
          <w:trHeight w:val="397"/>
        </w:trPr>
        <w:tc>
          <w:tcPr>
            <w:tcW w:w="6091" w:type="dxa"/>
            <w:tcBorders>
              <w:top w:val="single" w:sz="4" w:space="0" w:color="000000"/>
              <w:left w:val="single" w:sz="4" w:space="0" w:color="000000"/>
              <w:bottom w:val="single" w:sz="4" w:space="0" w:color="000000"/>
              <w:right w:val="single" w:sz="4" w:space="0" w:color="000000"/>
            </w:tcBorders>
            <w:hideMark/>
          </w:tcPr>
          <w:p w14:paraId="05C868A3" w14:textId="77777777" w:rsidR="00F714E4" w:rsidRPr="003B7C8D" w:rsidRDefault="00F714E4" w:rsidP="00D27AE1">
            <w:pPr>
              <w:pStyle w:val="Akapitzlist"/>
              <w:widowControl w:val="0"/>
              <w:suppressAutoHyphens/>
              <w:spacing w:after="0" w:line="240" w:lineRule="auto"/>
              <w:ind w:left="0"/>
              <w:rPr>
                <w:rFonts w:ascii="Times New Roman" w:hAnsi="Times New Roman"/>
                <w:bCs/>
                <w:sz w:val="24"/>
                <w:szCs w:val="24"/>
              </w:rPr>
            </w:pPr>
            <w:r w:rsidRPr="003B7C8D">
              <w:rPr>
                <w:rFonts w:ascii="Times New Roman" w:hAnsi="Times New Roman"/>
                <w:sz w:val="24"/>
                <w:szCs w:val="24"/>
              </w:rPr>
              <w:t>Materiały zużywane w całości, niezbędne do wykonania zadania praktycznego dla 1 zdającego</w:t>
            </w:r>
            <w:r w:rsidR="00D27AE1">
              <w:rPr>
                <w:rFonts w:ascii="Times New Roman" w:hAnsi="Times New Roman"/>
                <w:sz w:val="24"/>
                <w:szCs w:val="24"/>
              </w:rPr>
              <w:t xml:space="preserve"> </w:t>
            </w:r>
            <w:r w:rsidRPr="003B7C8D">
              <w:rPr>
                <w:rFonts w:ascii="Times New Roman" w:hAnsi="Times New Roman"/>
                <w:sz w:val="24"/>
                <w:szCs w:val="24"/>
              </w:rPr>
              <w:t>(Tabela 5)</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5C868A4" w14:textId="5BEF077A" w:rsidR="00F714E4" w:rsidRPr="003B7C8D" w:rsidRDefault="00646603" w:rsidP="00D27AE1">
            <w:pPr>
              <w:pStyle w:val="Akapitzlist"/>
              <w:widowControl w:val="0"/>
              <w:suppressAutoHyphens/>
              <w:spacing w:after="0" w:line="240" w:lineRule="auto"/>
              <w:ind w:left="0"/>
              <w:jc w:val="center"/>
              <w:rPr>
                <w:rFonts w:ascii="Times New Roman" w:hAnsi="Times New Roman"/>
                <w:bCs/>
                <w:sz w:val="24"/>
                <w:szCs w:val="24"/>
              </w:rPr>
            </w:pPr>
            <w:r>
              <w:rPr>
                <w:rFonts w:ascii="Times New Roman" w:hAnsi="Times New Roman"/>
                <w:bCs/>
                <w:sz w:val="24"/>
                <w:szCs w:val="24"/>
              </w:rPr>
              <w:t>39,75</w:t>
            </w:r>
          </w:p>
        </w:tc>
        <w:tc>
          <w:tcPr>
            <w:tcW w:w="1843" w:type="dxa"/>
            <w:tcBorders>
              <w:top w:val="single" w:sz="4" w:space="0" w:color="000000"/>
              <w:left w:val="single" w:sz="4" w:space="0" w:color="000000"/>
              <w:bottom w:val="single" w:sz="4" w:space="0" w:color="000000"/>
              <w:right w:val="single" w:sz="4" w:space="0" w:color="000000"/>
            </w:tcBorders>
            <w:vAlign w:val="center"/>
          </w:tcPr>
          <w:p w14:paraId="05C868A5" w14:textId="77777777" w:rsidR="00F714E4" w:rsidRPr="003B7C8D" w:rsidRDefault="00F714E4" w:rsidP="00D27AE1">
            <w:pPr>
              <w:pStyle w:val="Tekstpodstawowy21"/>
              <w:snapToGrid w:val="0"/>
              <w:spacing w:line="240" w:lineRule="auto"/>
              <w:rPr>
                <w:rFonts w:ascii="Times New Roman" w:hAnsi="Times New Roman" w:cs="Times New Roman"/>
                <w:sz w:val="24"/>
              </w:rPr>
            </w:pPr>
          </w:p>
        </w:tc>
      </w:tr>
      <w:tr w:rsidR="00F714E4" w:rsidRPr="003B7C8D" w14:paraId="05C868AA" w14:textId="77777777" w:rsidTr="00D27AE1">
        <w:trPr>
          <w:cantSplit/>
          <w:trHeight w:val="397"/>
        </w:trPr>
        <w:tc>
          <w:tcPr>
            <w:tcW w:w="6091" w:type="dxa"/>
            <w:tcBorders>
              <w:top w:val="single" w:sz="4" w:space="0" w:color="000000"/>
              <w:left w:val="single" w:sz="4" w:space="0" w:color="000000"/>
              <w:bottom w:val="single" w:sz="4" w:space="0" w:color="000000"/>
              <w:right w:val="single" w:sz="4" w:space="0" w:color="000000"/>
            </w:tcBorders>
            <w:hideMark/>
          </w:tcPr>
          <w:p w14:paraId="05C868A7" w14:textId="77777777" w:rsidR="00F714E4" w:rsidRPr="003B7C8D" w:rsidRDefault="00F714E4" w:rsidP="00F714E4">
            <w:pPr>
              <w:pStyle w:val="Akapitzlist"/>
              <w:widowControl w:val="0"/>
              <w:suppressAutoHyphens/>
              <w:spacing w:after="0" w:line="240" w:lineRule="auto"/>
              <w:ind w:left="0"/>
              <w:jc w:val="right"/>
              <w:rPr>
                <w:rFonts w:ascii="Times New Roman" w:hAnsi="Times New Roman"/>
                <w:b/>
                <w:bCs/>
                <w:sz w:val="24"/>
                <w:szCs w:val="24"/>
              </w:rPr>
            </w:pPr>
            <w:r w:rsidRPr="003B7C8D">
              <w:rPr>
                <w:rFonts w:ascii="Times New Roman" w:hAnsi="Times New Roman"/>
                <w:b/>
                <w:sz w:val="24"/>
                <w:szCs w:val="24"/>
              </w:rPr>
              <w:t>Ogółem</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5C868A8" w14:textId="6D3E7519" w:rsidR="00F714E4" w:rsidRPr="003B7C8D" w:rsidRDefault="00646603" w:rsidP="00F714E4">
            <w:pPr>
              <w:pStyle w:val="Akapitzlist"/>
              <w:widowControl w:val="0"/>
              <w:suppressAutoHyphens/>
              <w:spacing w:after="0" w:line="240" w:lineRule="auto"/>
              <w:ind w:left="0"/>
              <w:jc w:val="center"/>
              <w:rPr>
                <w:rFonts w:ascii="Times New Roman" w:hAnsi="Times New Roman"/>
                <w:b/>
                <w:bCs/>
                <w:sz w:val="24"/>
                <w:szCs w:val="24"/>
              </w:rPr>
            </w:pPr>
            <w:r>
              <w:rPr>
                <w:rFonts w:ascii="Times New Roman" w:hAnsi="Times New Roman"/>
                <w:b/>
                <w:bCs/>
                <w:sz w:val="24"/>
                <w:szCs w:val="24"/>
              </w:rPr>
              <w:t>39,75</w:t>
            </w:r>
          </w:p>
        </w:tc>
        <w:tc>
          <w:tcPr>
            <w:tcW w:w="1843" w:type="dxa"/>
            <w:tcBorders>
              <w:top w:val="single" w:sz="4" w:space="0" w:color="000000"/>
              <w:left w:val="single" w:sz="4" w:space="0" w:color="000000"/>
              <w:bottom w:val="single" w:sz="4" w:space="0" w:color="000000"/>
              <w:right w:val="single" w:sz="4" w:space="0" w:color="000000"/>
            </w:tcBorders>
            <w:vAlign w:val="center"/>
          </w:tcPr>
          <w:p w14:paraId="05C868A9" w14:textId="77777777" w:rsidR="00F714E4" w:rsidRPr="003B7C8D" w:rsidRDefault="00F714E4" w:rsidP="00F714E4">
            <w:pPr>
              <w:pStyle w:val="Tekstpodstawowy21"/>
              <w:snapToGrid w:val="0"/>
              <w:spacing w:line="240" w:lineRule="auto"/>
              <w:rPr>
                <w:rFonts w:ascii="Times New Roman" w:hAnsi="Times New Roman" w:cs="Times New Roman"/>
                <w:sz w:val="24"/>
              </w:rPr>
            </w:pPr>
          </w:p>
        </w:tc>
      </w:tr>
    </w:tbl>
    <w:p w14:paraId="05C868AB" w14:textId="77777777" w:rsidR="00C10EA7" w:rsidRPr="003B7C8D" w:rsidRDefault="00C10EA7" w:rsidP="00564FCC">
      <w:pPr>
        <w:rPr>
          <w:sz w:val="24"/>
          <w:szCs w:val="24"/>
        </w:rPr>
      </w:pPr>
    </w:p>
    <w:sectPr w:rsidR="00C10EA7" w:rsidRPr="003B7C8D" w:rsidSect="00F714E4">
      <w:headerReference w:type="default" r:id="rId7"/>
      <w:footerReference w:type="default" r:id="rId8"/>
      <w:headerReference w:type="first" r:id="rId9"/>
      <w:pgSz w:w="11906" w:h="16838"/>
      <w:pgMar w:top="862" w:right="556" w:bottom="1236" w:left="86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0D0D1" w14:textId="77777777" w:rsidR="006C23D7" w:rsidRDefault="006C23D7">
      <w:pPr>
        <w:spacing w:after="0" w:line="240" w:lineRule="auto"/>
      </w:pPr>
      <w:r>
        <w:separator/>
      </w:r>
    </w:p>
  </w:endnote>
  <w:endnote w:type="continuationSeparator" w:id="0">
    <w:p w14:paraId="230EF25B" w14:textId="77777777" w:rsidR="006C23D7" w:rsidRDefault="006C2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0485675"/>
      <w:docPartObj>
        <w:docPartGallery w:val="Page Numbers (Bottom of Page)"/>
        <w:docPartUnique/>
      </w:docPartObj>
    </w:sdtPr>
    <w:sdtEndPr/>
    <w:sdtContent>
      <w:p w14:paraId="05C868B1" w14:textId="77777777" w:rsidR="007A78E5" w:rsidRDefault="00EB450F">
        <w:pPr>
          <w:pStyle w:val="Stopka"/>
          <w:jc w:val="right"/>
        </w:pPr>
        <w:r>
          <w:fldChar w:fldCharType="begin"/>
        </w:r>
        <w:r w:rsidR="007A78E5">
          <w:instrText>PAGE   \* MERGEFORMAT</w:instrText>
        </w:r>
        <w:r>
          <w:fldChar w:fldCharType="separate"/>
        </w:r>
        <w:r w:rsidR="00D27AE1">
          <w:rPr>
            <w:noProof/>
          </w:rPr>
          <w:t>5</w:t>
        </w:r>
        <w:r>
          <w:fldChar w:fldCharType="end"/>
        </w:r>
      </w:p>
    </w:sdtContent>
  </w:sdt>
  <w:p w14:paraId="05C868B2" w14:textId="77777777" w:rsidR="00600FB9" w:rsidRDefault="006C23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A6066" w14:textId="77777777" w:rsidR="006C23D7" w:rsidRDefault="006C23D7">
      <w:pPr>
        <w:spacing w:after="0" w:line="240" w:lineRule="auto"/>
      </w:pPr>
      <w:r>
        <w:separator/>
      </w:r>
    </w:p>
  </w:footnote>
  <w:footnote w:type="continuationSeparator" w:id="0">
    <w:p w14:paraId="33817213" w14:textId="77777777" w:rsidR="006C23D7" w:rsidRDefault="006C2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68B0" w14:textId="77777777" w:rsidR="00067E20" w:rsidRDefault="006C23D7" w:rsidP="00E226FF">
    <w:pPr>
      <w:pStyle w:val="Nagwek"/>
      <w:tabs>
        <w:tab w:val="clear" w:pos="9072"/>
        <w:tab w:val="right" w:pos="8789"/>
      </w:tabs>
      <w:ind w:left="-1418" w:right="-141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68B3" w14:textId="77777777" w:rsidR="00067E20" w:rsidRPr="00092378" w:rsidRDefault="00736FFE" w:rsidP="002C512B">
    <w:pPr>
      <w:pStyle w:val="Nagwek"/>
      <w:tabs>
        <w:tab w:val="clear" w:pos="9072"/>
        <w:tab w:val="right" w:pos="8789"/>
      </w:tabs>
      <w:ind w:left="-1418" w:right="-1418"/>
      <w:jc w:val="center"/>
      <w:rPr>
        <w:sz w:val="28"/>
        <w:szCs w:val="28"/>
      </w:rPr>
    </w:pPr>
    <w:r w:rsidRPr="00092378">
      <w:rPr>
        <w:sz w:val="28"/>
        <w:szCs w:val="28"/>
      </w:rPr>
      <w:t>PROJEKT</w:t>
    </w:r>
  </w:p>
  <w:p w14:paraId="05C868B4" w14:textId="77777777" w:rsidR="00067E20" w:rsidRDefault="00736FFE" w:rsidP="00E226FF">
    <w:pPr>
      <w:pStyle w:val="Nagwek"/>
      <w:tabs>
        <w:tab w:val="clear" w:pos="9072"/>
        <w:tab w:val="right" w:pos="8789"/>
      </w:tabs>
      <w:ind w:left="-1418" w:right="-1418"/>
      <w:jc w:val="center"/>
      <w:rPr>
        <w:color w:val="333333"/>
        <w:sz w:val="16"/>
      </w:rPr>
    </w:pPr>
    <w:r>
      <w:br/>
    </w:r>
    <w:r>
      <w:rPr>
        <w:color w:val="333333"/>
        <w:sz w:val="16"/>
      </w:rPr>
      <w:br/>
    </w:r>
  </w:p>
  <w:p w14:paraId="05C868B5" w14:textId="77777777" w:rsidR="00067E20" w:rsidRDefault="006C23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D4D"/>
    <w:multiLevelType w:val="hybridMultilevel"/>
    <w:tmpl w:val="8C82D16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23F69F9"/>
    <w:multiLevelType w:val="hybridMultilevel"/>
    <w:tmpl w:val="65946C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42F25BF"/>
    <w:multiLevelType w:val="hybridMultilevel"/>
    <w:tmpl w:val="942E1048"/>
    <w:lvl w:ilvl="0" w:tplc="586A2D9E">
      <w:start w:val="1"/>
      <w:numFmt w:val="decimal"/>
      <w:lvlText w:val="%1."/>
      <w:lvlJc w:val="left"/>
      <w:pPr>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719020A"/>
    <w:multiLevelType w:val="hybridMultilevel"/>
    <w:tmpl w:val="B06A48F8"/>
    <w:lvl w:ilvl="0" w:tplc="1AF6D4D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19772546"/>
    <w:multiLevelType w:val="hybridMultilevel"/>
    <w:tmpl w:val="7528E5BE"/>
    <w:lvl w:ilvl="0" w:tplc="66066764">
      <w:start w:val="1"/>
      <w:numFmt w:val="decimal"/>
      <w:lvlText w:val="%1."/>
      <w:lvlJc w:val="center"/>
      <w:pPr>
        <w:tabs>
          <w:tab w:val="num" w:pos="720"/>
        </w:tabs>
        <w:ind w:left="720" w:hanging="49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3C27505"/>
    <w:multiLevelType w:val="hybridMultilevel"/>
    <w:tmpl w:val="0BE46730"/>
    <w:lvl w:ilvl="0" w:tplc="04150003">
      <w:start w:val="1"/>
      <w:numFmt w:val="bullet"/>
      <w:lvlText w:val="o"/>
      <w:lvlJc w:val="left"/>
      <w:pPr>
        <w:ind w:left="1462" w:hanging="360"/>
      </w:pPr>
      <w:rPr>
        <w:rFonts w:ascii="Courier New" w:hAnsi="Courier New" w:cs="Courier New"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35067493"/>
    <w:multiLevelType w:val="multilevel"/>
    <w:tmpl w:val="DF5ED12E"/>
    <w:lvl w:ilvl="0">
      <w:start w:val="1"/>
      <w:numFmt w:val="decimal"/>
      <w:lvlText w:val="%1."/>
      <w:lvlJc w:val="left"/>
      <w:pPr>
        <w:tabs>
          <w:tab w:val="num" w:pos="720"/>
        </w:tabs>
        <w:ind w:left="720" w:hanging="360"/>
      </w:pPr>
      <w:rPr>
        <w:rFonts w:hint="default"/>
        <w:b w:val="0"/>
        <w:color w:val="auto"/>
      </w:rPr>
    </w:lvl>
    <w:lvl w:ilvl="1">
      <w:start w:val="1"/>
      <w:numFmt w:val="bullet"/>
      <w:lvlText w:val=""/>
      <w:lvlJc w:val="left"/>
      <w:pPr>
        <w:tabs>
          <w:tab w:val="num" w:pos="1080"/>
        </w:tabs>
        <w:ind w:left="1080" w:hanging="360"/>
      </w:pPr>
      <w:rPr>
        <w:rFonts w:ascii="Symbol" w:hAnsi="Symbol" w:cs="Symbol" w:hint="default"/>
        <w:b/>
        <w:sz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3B1428E5"/>
    <w:multiLevelType w:val="hybridMultilevel"/>
    <w:tmpl w:val="29143458"/>
    <w:lvl w:ilvl="0" w:tplc="17DC99FE">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15:restartNumberingAfterBreak="0">
    <w:nsid w:val="44651704"/>
    <w:multiLevelType w:val="multilevel"/>
    <w:tmpl w:val="79203148"/>
    <w:lvl w:ilvl="0">
      <w:start w:val="1"/>
      <w:numFmt w:val="bullet"/>
      <w:lvlText w:val=""/>
      <w:lvlJc w:val="left"/>
      <w:pPr>
        <w:ind w:left="1490" w:hanging="360"/>
      </w:pPr>
      <w:rPr>
        <w:rFonts w:ascii="Symbol" w:hAnsi="Symbol" w:cs="Symbol" w:hint="default"/>
        <w:b/>
        <w:sz w:val="24"/>
      </w:rPr>
    </w:lvl>
    <w:lvl w:ilvl="1">
      <w:start w:val="1"/>
      <w:numFmt w:val="bullet"/>
      <w:lvlText w:val="o"/>
      <w:lvlJc w:val="left"/>
      <w:pPr>
        <w:ind w:left="2210" w:hanging="360"/>
      </w:pPr>
      <w:rPr>
        <w:rFonts w:ascii="Courier New" w:hAnsi="Courier New" w:cs="Courier New" w:hint="default"/>
        <w:sz w:val="24"/>
      </w:rPr>
    </w:lvl>
    <w:lvl w:ilvl="2">
      <w:start w:val="1"/>
      <w:numFmt w:val="bullet"/>
      <w:lvlText w:val=""/>
      <w:lvlJc w:val="left"/>
      <w:pPr>
        <w:ind w:left="2930" w:hanging="360"/>
      </w:pPr>
      <w:rPr>
        <w:rFonts w:ascii="Wingdings" w:hAnsi="Wingdings" w:cs="Wingdings" w:hint="default"/>
      </w:rPr>
    </w:lvl>
    <w:lvl w:ilvl="3">
      <w:start w:val="1"/>
      <w:numFmt w:val="bullet"/>
      <w:lvlText w:val=""/>
      <w:lvlJc w:val="left"/>
      <w:pPr>
        <w:ind w:left="3650" w:hanging="360"/>
      </w:pPr>
      <w:rPr>
        <w:rFonts w:ascii="Symbol" w:hAnsi="Symbol" w:cs="Symbol" w:hint="default"/>
        <w:b/>
        <w:sz w:val="24"/>
      </w:rPr>
    </w:lvl>
    <w:lvl w:ilvl="4">
      <w:start w:val="1"/>
      <w:numFmt w:val="bullet"/>
      <w:lvlText w:val="o"/>
      <w:lvlJc w:val="left"/>
      <w:pPr>
        <w:ind w:left="4370" w:hanging="360"/>
      </w:pPr>
      <w:rPr>
        <w:rFonts w:ascii="Courier New" w:hAnsi="Courier New" w:cs="Courier New" w:hint="default"/>
        <w:sz w:val="24"/>
      </w:rPr>
    </w:lvl>
    <w:lvl w:ilvl="5">
      <w:start w:val="1"/>
      <w:numFmt w:val="bullet"/>
      <w:lvlText w:val=""/>
      <w:lvlJc w:val="left"/>
      <w:pPr>
        <w:ind w:left="5090" w:hanging="360"/>
      </w:pPr>
      <w:rPr>
        <w:rFonts w:ascii="Wingdings" w:hAnsi="Wingdings" w:cs="Wingdings" w:hint="default"/>
      </w:rPr>
    </w:lvl>
    <w:lvl w:ilvl="6">
      <w:start w:val="1"/>
      <w:numFmt w:val="bullet"/>
      <w:lvlText w:val=""/>
      <w:lvlJc w:val="left"/>
      <w:pPr>
        <w:ind w:left="5810" w:hanging="360"/>
      </w:pPr>
      <w:rPr>
        <w:rFonts w:ascii="Symbol" w:hAnsi="Symbol" w:cs="Symbol" w:hint="default"/>
        <w:b/>
        <w:sz w:val="24"/>
      </w:rPr>
    </w:lvl>
    <w:lvl w:ilvl="7">
      <w:start w:val="1"/>
      <w:numFmt w:val="bullet"/>
      <w:lvlText w:val="o"/>
      <w:lvlJc w:val="left"/>
      <w:pPr>
        <w:ind w:left="6530" w:hanging="360"/>
      </w:pPr>
      <w:rPr>
        <w:rFonts w:ascii="Courier New" w:hAnsi="Courier New" w:cs="Courier New" w:hint="default"/>
        <w:sz w:val="24"/>
      </w:rPr>
    </w:lvl>
    <w:lvl w:ilvl="8">
      <w:start w:val="1"/>
      <w:numFmt w:val="bullet"/>
      <w:lvlText w:val=""/>
      <w:lvlJc w:val="left"/>
      <w:pPr>
        <w:ind w:left="7250" w:hanging="360"/>
      </w:pPr>
      <w:rPr>
        <w:rFonts w:ascii="Wingdings" w:hAnsi="Wingdings" w:cs="Wingdings" w:hint="default"/>
      </w:rPr>
    </w:lvl>
  </w:abstractNum>
  <w:abstractNum w:abstractNumId="9" w15:restartNumberingAfterBreak="0">
    <w:nsid w:val="66CB3AA9"/>
    <w:multiLevelType w:val="multilevel"/>
    <w:tmpl w:val="887681DA"/>
    <w:lvl w:ilvl="0">
      <w:start w:val="1"/>
      <w:numFmt w:val="decimal"/>
      <w:pStyle w:val="Styl"/>
      <w:lvlText w:val="%1."/>
      <w:lvlJc w:val="left"/>
      <w:pPr>
        <w:tabs>
          <w:tab w:val="num" w:pos="720"/>
        </w:tabs>
        <w:ind w:left="720" w:hanging="360"/>
      </w:pPr>
      <w:rPr>
        <w:b w:val="0"/>
        <w:color w:val="auto"/>
      </w:rPr>
    </w:lvl>
    <w:lvl w:ilvl="1">
      <w:start w:val="1"/>
      <w:numFmt w:val="bullet"/>
      <w:lvlText w:val=""/>
      <w:lvlJc w:val="left"/>
      <w:pPr>
        <w:tabs>
          <w:tab w:val="num" w:pos="1080"/>
        </w:tabs>
        <w:ind w:left="1080" w:hanging="360"/>
      </w:pPr>
      <w:rPr>
        <w:rFonts w:ascii="Symbol" w:hAnsi="Symbol" w:cs="Symbol" w:hint="default"/>
        <w:b/>
        <w:sz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31D77AF"/>
    <w:multiLevelType w:val="multilevel"/>
    <w:tmpl w:val="79F64DE6"/>
    <w:lvl w:ilvl="0">
      <w:start w:val="1"/>
      <w:numFmt w:val="bullet"/>
      <w:lvlText w:val=""/>
      <w:lvlJc w:val="left"/>
      <w:pPr>
        <w:ind w:left="1490" w:hanging="360"/>
      </w:pPr>
      <w:rPr>
        <w:rFonts w:ascii="Symbol" w:hAnsi="Symbol" w:cs="Symbol" w:hint="default"/>
        <w:b/>
        <w:sz w:val="24"/>
      </w:rPr>
    </w:lvl>
    <w:lvl w:ilvl="1">
      <w:start w:val="1"/>
      <w:numFmt w:val="bullet"/>
      <w:lvlText w:val="‒"/>
      <w:lvlJc w:val="left"/>
      <w:pPr>
        <w:ind w:left="2210" w:hanging="360"/>
      </w:pPr>
      <w:rPr>
        <w:rFonts w:ascii="Times New Roman" w:hAnsi="Times New Roman" w:cs="Times New Roman" w:hint="default"/>
        <w:sz w:val="24"/>
      </w:rPr>
    </w:lvl>
    <w:lvl w:ilvl="2">
      <w:start w:val="1"/>
      <w:numFmt w:val="bullet"/>
      <w:lvlText w:val=""/>
      <w:lvlJc w:val="left"/>
      <w:pPr>
        <w:ind w:left="2930" w:hanging="360"/>
      </w:pPr>
      <w:rPr>
        <w:rFonts w:ascii="Wingdings" w:hAnsi="Wingdings" w:cs="Wingdings" w:hint="default"/>
      </w:rPr>
    </w:lvl>
    <w:lvl w:ilvl="3">
      <w:start w:val="1"/>
      <w:numFmt w:val="bullet"/>
      <w:lvlText w:val=""/>
      <w:lvlJc w:val="left"/>
      <w:pPr>
        <w:ind w:left="3650" w:hanging="360"/>
      </w:pPr>
      <w:rPr>
        <w:rFonts w:ascii="Symbol" w:hAnsi="Symbol" w:cs="Symbol" w:hint="default"/>
        <w:b/>
        <w:sz w:val="24"/>
      </w:rPr>
    </w:lvl>
    <w:lvl w:ilvl="4">
      <w:start w:val="1"/>
      <w:numFmt w:val="bullet"/>
      <w:lvlText w:val="o"/>
      <w:lvlJc w:val="left"/>
      <w:pPr>
        <w:ind w:left="4370" w:hanging="360"/>
      </w:pPr>
      <w:rPr>
        <w:rFonts w:ascii="Courier New" w:hAnsi="Courier New" w:cs="Courier New" w:hint="default"/>
        <w:sz w:val="24"/>
      </w:rPr>
    </w:lvl>
    <w:lvl w:ilvl="5">
      <w:start w:val="1"/>
      <w:numFmt w:val="bullet"/>
      <w:lvlText w:val=""/>
      <w:lvlJc w:val="left"/>
      <w:pPr>
        <w:ind w:left="5090" w:hanging="360"/>
      </w:pPr>
      <w:rPr>
        <w:rFonts w:ascii="Wingdings" w:hAnsi="Wingdings" w:cs="Wingdings" w:hint="default"/>
      </w:rPr>
    </w:lvl>
    <w:lvl w:ilvl="6">
      <w:start w:val="1"/>
      <w:numFmt w:val="bullet"/>
      <w:lvlText w:val=""/>
      <w:lvlJc w:val="left"/>
      <w:pPr>
        <w:ind w:left="5810" w:hanging="360"/>
      </w:pPr>
      <w:rPr>
        <w:rFonts w:ascii="Symbol" w:hAnsi="Symbol" w:cs="Symbol" w:hint="default"/>
        <w:b/>
        <w:sz w:val="24"/>
      </w:rPr>
    </w:lvl>
    <w:lvl w:ilvl="7">
      <w:start w:val="1"/>
      <w:numFmt w:val="bullet"/>
      <w:lvlText w:val="o"/>
      <w:lvlJc w:val="left"/>
      <w:pPr>
        <w:ind w:left="6530" w:hanging="360"/>
      </w:pPr>
      <w:rPr>
        <w:rFonts w:ascii="Courier New" w:hAnsi="Courier New" w:cs="Courier New" w:hint="default"/>
        <w:sz w:val="24"/>
      </w:rPr>
    </w:lvl>
    <w:lvl w:ilvl="8">
      <w:start w:val="1"/>
      <w:numFmt w:val="bullet"/>
      <w:lvlText w:val=""/>
      <w:lvlJc w:val="left"/>
      <w:pPr>
        <w:ind w:left="7250" w:hanging="360"/>
      </w:pPr>
      <w:rPr>
        <w:rFonts w:ascii="Wingdings" w:hAnsi="Wingdings" w:cs="Wingdings" w:hint="default"/>
      </w:rPr>
    </w:lvl>
  </w:abstractNum>
  <w:abstractNum w:abstractNumId="11" w15:restartNumberingAfterBreak="0">
    <w:nsid w:val="7D6A251A"/>
    <w:multiLevelType w:val="multilevel"/>
    <w:tmpl w:val="0568AA88"/>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7"/>
  </w:num>
  <w:num w:numId="12">
    <w:abstractNumId w:val="3"/>
  </w:num>
  <w:num w:numId="13">
    <w:abstractNumId w:val="2"/>
  </w:num>
  <w:num w:numId="14">
    <w:abstractNumId w:val="6"/>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7DE"/>
    <w:rsid w:val="0004566D"/>
    <w:rsid w:val="00100570"/>
    <w:rsid w:val="00175A23"/>
    <w:rsid w:val="001E0496"/>
    <w:rsid w:val="00217226"/>
    <w:rsid w:val="00282F1E"/>
    <w:rsid w:val="003215B6"/>
    <w:rsid w:val="003B10FC"/>
    <w:rsid w:val="003B7C8D"/>
    <w:rsid w:val="004338FB"/>
    <w:rsid w:val="00462147"/>
    <w:rsid w:val="00466BE6"/>
    <w:rsid w:val="004C0E02"/>
    <w:rsid w:val="0052540B"/>
    <w:rsid w:val="00542C85"/>
    <w:rsid w:val="00564FCC"/>
    <w:rsid w:val="00571875"/>
    <w:rsid w:val="00586694"/>
    <w:rsid w:val="005B6B9B"/>
    <w:rsid w:val="005E37DE"/>
    <w:rsid w:val="005E3983"/>
    <w:rsid w:val="0062333A"/>
    <w:rsid w:val="00646603"/>
    <w:rsid w:val="00666AC0"/>
    <w:rsid w:val="006C23D7"/>
    <w:rsid w:val="00736FFE"/>
    <w:rsid w:val="0076481B"/>
    <w:rsid w:val="007A78E5"/>
    <w:rsid w:val="007F73E6"/>
    <w:rsid w:val="00844510"/>
    <w:rsid w:val="008A790D"/>
    <w:rsid w:val="008D0AD6"/>
    <w:rsid w:val="008D7BF6"/>
    <w:rsid w:val="00933D33"/>
    <w:rsid w:val="009D4178"/>
    <w:rsid w:val="009F3259"/>
    <w:rsid w:val="00A54255"/>
    <w:rsid w:val="00AF3364"/>
    <w:rsid w:val="00B047FA"/>
    <w:rsid w:val="00B15608"/>
    <w:rsid w:val="00B86D35"/>
    <w:rsid w:val="00BA159C"/>
    <w:rsid w:val="00BD6B1C"/>
    <w:rsid w:val="00BF4F5E"/>
    <w:rsid w:val="00C10EA7"/>
    <w:rsid w:val="00C34F92"/>
    <w:rsid w:val="00C52742"/>
    <w:rsid w:val="00C62887"/>
    <w:rsid w:val="00C75979"/>
    <w:rsid w:val="00CA4C89"/>
    <w:rsid w:val="00CD736F"/>
    <w:rsid w:val="00D27AE1"/>
    <w:rsid w:val="00D46BC0"/>
    <w:rsid w:val="00E20A4D"/>
    <w:rsid w:val="00EA5118"/>
    <w:rsid w:val="00EA5601"/>
    <w:rsid w:val="00EB450F"/>
    <w:rsid w:val="00EB503D"/>
    <w:rsid w:val="00EF4D60"/>
    <w:rsid w:val="00F714E4"/>
    <w:rsid w:val="00FD08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86731"/>
  <w15:docId w15:val="{962835EC-7214-4D45-85E1-825BB2763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37DE"/>
    <w:rPr>
      <w:rFonts w:ascii="Calibri" w:eastAsia="Calibri" w:hAnsi="Calibri" w:cs="Times New Roman"/>
    </w:rPr>
  </w:style>
  <w:style w:type="paragraph" w:styleId="Nagwek2">
    <w:name w:val="heading 2"/>
    <w:basedOn w:val="Normalny"/>
    <w:next w:val="Normalny"/>
    <w:link w:val="Nagwek2Znak"/>
    <w:uiPriority w:val="9"/>
    <w:semiHidden/>
    <w:unhideWhenUsed/>
    <w:qFormat/>
    <w:rsid w:val="005E37DE"/>
    <w:pPr>
      <w:keepNext/>
      <w:spacing w:before="240" w:after="60"/>
      <w:outlineLvl w:val="1"/>
    </w:pPr>
    <w:rPr>
      <w:rFonts w:ascii="Cambria" w:eastAsia="Times New Roman"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5E37DE"/>
    <w:rPr>
      <w:rFonts w:ascii="Cambria" w:eastAsia="Times New Roman" w:hAnsi="Cambria" w:cs="Times New Roman"/>
      <w:b/>
      <w:bCs/>
      <w:i/>
      <w:iCs/>
      <w:sz w:val="28"/>
      <w:szCs w:val="28"/>
    </w:r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uiPriority w:val="99"/>
    <w:locked/>
    <w:rsid w:val="005E37DE"/>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iPriority w:val="99"/>
    <w:unhideWhenUsed/>
    <w:rsid w:val="005E37DE"/>
    <w:pPr>
      <w:tabs>
        <w:tab w:val="center" w:pos="4536"/>
        <w:tab w:val="right" w:pos="9072"/>
      </w:tabs>
      <w:spacing w:after="0" w:line="240" w:lineRule="auto"/>
    </w:pPr>
    <w:rPr>
      <w:rFonts w:asciiTheme="minorHAnsi" w:eastAsiaTheme="minorHAnsi" w:hAnsiTheme="minorHAnsi" w:cstheme="minorBidi"/>
    </w:rPr>
  </w:style>
  <w:style w:type="character" w:customStyle="1" w:styleId="NagwekZnak1">
    <w:name w:val="Nagłówek Znak1"/>
    <w:basedOn w:val="Domylnaczcionkaakapitu"/>
    <w:uiPriority w:val="99"/>
    <w:semiHidden/>
    <w:rsid w:val="005E37DE"/>
    <w:rPr>
      <w:rFonts w:ascii="Calibri" w:eastAsia="Calibri" w:hAnsi="Calibri" w:cs="Times New Roman"/>
    </w:rPr>
  </w:style>
  <w:style w:type="paragraph" w:styleId="Tekstpodstawowy2">
    <w:name w:val="Body Text 2"/>
    <w:basedOn w:val="Normalny"/>
    <w:link w:val="Tekstpodstawowy2Znak"/>
    <w:unhideWhenUsed/>
    <w:rsid w:val="005E37DE"/>
    <w:pPr>
      <w:spacing w:after="0" w:line="360" w:lineRule="auto"/>
    </w:pPr>
    <w:rPr>
      <w:rFonts w:ascii="Arial" w:eastAsia="Times New Roman" w:hAnsi="Arial"/>
      <w:sz w:val="20"/>
      <w:szCs w:val="24"/>
      <w:lang w:eastAsia="pl-PL"/>
    </w:rPr>
  </w:style>
  <w:style w:type="character" w:customStyle="1" w:styleId="Tekstpodstawowy2Znak">
    <w:name w:val="Tekst podstawowy 2 Znak"/>
    <w:basedOn w:val="Domylnaczcionkaakapitu"/>
    <w:link w:val="Tekstpodstawowy2"/>
    <w:rsid w:val="005E37DE"/>
    <w:rPr>
      <w:rFonts w:ascii="Arial" w:eastAsia="Times New Roman" w:hAnsi="Arial" w:cs="Times New Roman"/>
      <w:sz w:val="20"/>
      <w:szCs w:val="24"/>
      <w:lang w:eastAsia="pl-PL"/>
    </w:rPr>
  </w:style>
  <w:style w:type="paragraph" w:styleId="Akapitzlist">
    <w:name w:val="List Paragraph"/>
    <w:basedOn w:val="Normalny"/>
    <w:uiPriority w:val="34"/>
    <w:qFormat/>
    <w:rsid w:val="005E37DE"/>
    <w:pPr>
      <w:ind w:left="720"/>
      <w:contextualSpacing/>
    </w:pPr>
  </w:style>
  <w:style w:type="paragraph" w:customStyle="1" w:styleId="Default">
    <w:name w:val="Default"/>
    <w:rsid w:val="005E37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5E37DE"/>
    <w:pPr>
      <w:suppressAutoHyphens/>
      <w:spacing w:after="0" w:line="360" w:lineRule="auto"/>
    </w:pPr>
    <w:rPr>
      <w:rFonts w:ascii="Arial" w:eastAsia="Times New Roman" w:hAnsi="Arial" w:cs="Arial"/>
      <w:sz w:val="20"/>
      <w:szCs w:val="24"/>
      <w:lang w:eastAsia="ar-SA"/>
    </w:rPr>
  </w:style>
  <w:style w:type="paragraph" w:customStyle="1" w:styleId="Styl">
    <w:name w:val="Styl"/>
    <w:qFormat/>
    <w:rsid w:val="005E37DE"/>
    <w:pPr>
      <w:widowControl w:val="0"/>
      <w:numPr>
        <w:numId w:val="1"/>
      </w:numPr>
      <w:suppressAutoHyphens/>
      <w:spacing w:after="120" w:line="240" w:lineRule="auto"/>
      <w:ind w:left="714" w:hanging="357"/>
      <w:jc w:val="both"/>
    </w:pPr>
    <w:rPr>
      <w:rFonts w:ascii="Times New Roman" w:eastAsia="Arial" w:hAnsi="Times New Roman" w:cs="Times New Roman"/>
      <w:sz w:val="24"/>
      <w:szCs w:val="24"/>
      <w:lang w:eastAsia="ar-SA"/>
    </w:rPr>
  </w:style>
  <w:style w:type="paragraph" w:styleId="Stopka">
    <w:name w:val="footer"/>
    <w:basedOn w:val="Normalny"/>
    <w:link w:val="StopkaZnak"/>
    <w:uiPriority w:val="99"/>
    <w:rsid w:val="00736F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6FFE"/>
    <w:rPr>
      <w:rFonts w:ascii="Calibri" w:eastAsia="Calibri" w:hAnsi="Calibri" w:cs="Times New Roman"/>
    </w:rPr>
  </w:style>
  <w:style w:type="paragraph" w:styleId="Tekstdymka">
    <w:name w:val="Balloon Text"/>
    <w:basedOn w:val="Normalny"/>
    <w:link w:val="TekstdymkaZnak"/>
    <w:uiPriority w:val="99"/>
    <w:semiHidden/>
    <w:unhideWhenUsed/>
    <w:rsid w:val="007A78E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78E5"/>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EA5118"/>
    <w:rPr>
      <w:sz w:val="16"/>
      <w:szCs w:val="16"/>
    </w:rPr>
  </w:style>
  <w:style w:type="paragraph" w:styleId="Tekstkomentarza">
    <w:name w:val="annotation text"/>
    <w:basedOn w:val="Normalny"/>
    <w:link w:val="TekstkomentarzaZnak"/>
    <w:uiPriority w:val="99"/>
    <w:semiHidden/>
    <w:unhideWhenUsed/>
    <w:rsid w:val="00EA51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A511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A5118"/>
    <w:rPr>
      <w:b/>
      <w:bCs/>
    </w:rPr>
  </w:style>
  <w:style w:type="character" w:customStyle="1" w:styleId="TematkomentarzaZnak">
    <w:name w:val="Temat komentarza Znak"/>
    <w:basedOn w:val="TekstkomentarzaZnak"/>
    <w:link w:val="Tematkomentarza"/>
    <w:uiPriority w:val="99"/>
    <w:semiHidden/>
    <w:rsid w:val="00EA511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55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7b5e00-32c2-45b8-8551-a3317d28a0e4">
      <Terms xmlns="http://schemas.microsoft.com/office/infopath/2007/PartnerControls"/>
    </lcf76f155ced4ddcb4097134ff3c332f>
    <_ip_UnifiedCompliancePolicyUIAction xmlns="http://schemas.microsoft.com/sharepoint/v3" xsi:nil="true"/>
    <TaxCatchAll xmlns="a513201a-46d2-4271-818e-c146c2f60d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2BD86DA-086D-4502-9E96-349AAA29B0B0}"/>
</file>

<file path=customXml/itemProps2.xml><?xml version="1.0" encoding="utf-8"?>
<ds:datastoreItem xmlns:ds="http://schemas.openxmlformats.org/officeDocument/2006/customXml" ds:itemID="{B5001A95-84FD-4010-9363-5C35A1CA49F6}"/>
</file>

<file path=customXml/itemProps3.xml><?xml version="1.0" encoding="utf-8"?>
<ds:datastoreItem xmlns:ds="http://schemas.openxmlformats.org/officeDocument/2006/customXml" ds:itemID="{EB9A3782-6BF9-420C-911F-334103D98111}"/>
</file>

<file path=docProps/app.xml><?xml version="1.0" encoding="utf-8"?>
<Properties xmlns="http://schemas.openxmlformats.org/officeDocument/2006/extended-properties" xmlns:vt="http://schemas.openxmlformats.org/officeDocument/2006/docPropsVTypes">
  <Template>Normal</Template>
  <TotalTime>100</TotalTime>
  <Pages>6</Pages>
  <Words>1936</Words>
  <Characters>11619</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Robert Hajduk</cp:lastModifiedBy>
  <cp:revision>22</cp:revision>
  <cp:lastPrinted>2019-12-10T10:40:00Z</cp:lastPrinted>
  <dcterms:created xsi:type="dcterms:W3CDTF">2020-12-02T09:28:00Z</dcterms:created>
  <dcterms:modified xsi:type="dcterms:W3CDTF">2022-04-13T09:52:00Z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